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504" w:rsidRPr="00565DA3" w:rsidRDefault="00C85504" w:rsidP="00C85504">
      <w:pPr>
        <w:spacing w:after="0" w:line="240" w:lineRule="auto"/>
        <w:ind w:left="7938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bookmarkEnd w:id="0"/>
      <w:r w:rsidRPr="00565DA3">
        <w:rPr>
          <w:rFonts w:ascii="Times New Roman" w:hAnsi="Times New Roman" w:cs="Times New Roman"/>
          <w:bCs/>
          <w:sz w:val="20"/>
          <w:szCs w:val="20"/>
        </w:rPr>
        <w:t>Приложение №</w:t>
      </w:r>
      <w:r w:rsidR="00371F98">
        <w:rPr>
          <w:rFonts w:ascii="Times New Roman" w:hAnsi="Times New Roman" w:cs="Times New Roman"/>
          <w:bCs/>
          <w:sz w:val="20"/>
          <w:szCs w:val="20"/>
        </w:rPr>
        <w:t>2</w:t>
      </w:r>
      <w:r w:rsidRPr="00565DA3">
        <w:rPr>
          <w:rFonts w:ascii="Times New Roman" w:hAnsi="Times New Roman" w:cs="Times New Roman"/>
          <w:bCs/>
          <w:sz w:val="20"/>
          <w:szCs w:val="20"/>
        </w:rPr>
        <w:t xml:space="preserve"> к</w:t>
      </w:r>
    </w:p>
    <w:p w:rsidR="00C85504" w:rsidRPr="00565DA3" w:rsidRDefault="00C85504" w:rsidP="00C85504">
      <w:pPr>
        <w:spacing w:after="0" w:line="240" w:lineRule="auto"/>
        <w:ind w:left="7938"/>
        <w:rPr>
          <w:rFonts w:ascii="Times New Roman" w:hAnsi="Times New Roman" w:cs="Times New Roman"/>
          <w:bCs/>
          <w:sz w:val="20"/>
          <w:szCs w:val="20"/>
        </w:rPr>
      </w:pPr>
      <w:r w:rsidRPr="00565DA3">
        <w:rPr>
          <w:rFonts w:ascii="Times New Roman" w:hAnsi="Times New Roman" w:cs="Times New Roman"/>
          <w:bCs/>
          <w:sz w:val="20"/>
          <w:szCs w:val="20"/>
        </w:rPr>
        <w:t>Техническому заданию</w:t>
      </w:r>
    </w:p>
    <w:p w:rsidR="00520B35" w:rsidRDefault="00520B35" w:rsidP="00CF0D1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85504" w:rsidRDefault="00C85504" w:rsidP="00CF0D1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11876" w:rsidRPr="006758D6" w:rsidRDefault="00111876" w:rsidP="00CF0D1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758D6">
        <w:rPr>
          <w:rFonts w:ascii="Times New Roman" w:hAnsi="Times New Roman" w:cs="Times New Roman"/>
          <w:bCs/>
          <w:sz w:val="24"/>
          <w:szCs w:val="24"/>
        </w:rPr>
        <w:t>Перечень основного и вспомогательного оборудования</w:t>
      </w:r>
      <w:r w:rsidR="006758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58D6">
        <w:rPr>
          <w:rFonts w:ascii="Times New Roman" w:hAnsi="Times New Roman" w:cs="Times New Roman"/>
          <w:bCs/>
          <w:sz w:val="24"/>
          <w:szCs w:val="24"/>
        </w:rPr>
        <w:t>Лесогорской ГЭС (ГЭС-10)</w:t>
      </w:r>
    </w:p>
    <w:p w:rsidR="00111876" w:rsidRPr="00443EF8" w:rsidRDefault="00111876" w:rsidP="00CF0D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348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83"/>
        <w:gridCol w:w="2099"/>
        <w:gridCol w:w="2578"/>
        <w:gridCol w:w="3258"/>
        <w:gridCol w:w="1417"/>
      </w:tblGrid>
      <w:tr w:rsidR="002715D3" w:rsidRPr="00173E27" w:rsidTr="00CF0D1D">
        <w:trPr>
          <w:trHeight w:val="497"/>
        </w:trPr>
        <w:tc>
          <w:tcPr>
            <w:tcW w:w="103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15D3" w:rsidRPr="00351541" w:rsidRDefault="002715D3" w:rsidP="00CF0D1D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bCs/>
                <w:sz w:val="24"/>
                <w:szCs w:val="24"/>
              </w:rPr>
              <w:t>Гидроагрегаты.</w:t>
            </w:r>
          </w:p>
          <w:p w:rsidR="002715D3" w:rsidRPr="00351541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bCs/>
                <w:sz w:val="24"/>
                <w:szCs w:val="24"/>
              </w:rPr>
              <w:t>Гидроагрегаты с турбиной типа ПЛ-20-В-562 с синхронным трехфазным вертикальным генератором типа СВ 800/95-60 УХЛ4 с системой регулирова</w:t>
            </w:r>
            <w:r w:rsidR="00520B35">
              <w:rPr>
                <w:rFonts w:ascii="Times New Roman" w:hAnsi="Times New Roman" w:cs="Times New Roman"/>
                <w:bCs/>
                <w:sz w:val="24"/>
                <w:szCs w:val="24"/>
              </w:rPr>
              <w:t>ния САУ-МП-2-25-12-1.2-110(220).</w:t>
            </w:r>
          </w:p>
        </w:tc>
      </w:tr>
      <w:tr w:rsidR="002715D3" w:rsidRPr="00173E27" w:rsidTr="00CF0D1D">
        <w:trPr>
          <w:trHeight w:val="49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оборудования, характеристика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Сокращенное обозначение</w:t>
            </w:r>
          </w:p>
        </w:tc>
      </w:tr>
      <w:tr w:rsidR="002715D3" w:rsidRPr="00173E27" w:rsidTr="00CF0D1D">
        <w:trPr>
          <w:trHeight w:val="221"/>
        </w:trPr>
        <w:tc>
          <w:tcPr>
            <w:tcW w:w="7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Гидрогенератор с системой возбуждения и вспомогательным оборудованием</w:t>
            </w:r>
          </w:p>
        </w:tc>
      </w:tr>
      <w:tr w:rsidR="002715D3" w:rsidRPr="00173E27" w:rsidTr="00CF0D1D">
        <w:trPr>
          <w:trHeight w:val="1209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Генератор вертикальный зонтичный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Тип СВ 800/95-60 УХЛ4. 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Номинальная полная мощность 35 МВА.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Номиналь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>ная активная мощность 31,5 МВт.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Нап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>ряжение 10,5 кВ. Частота 50 Гц.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Частота вращения ротора 100 об/мин.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Номинальный коэффициент мощности 0,9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Класс изоляции обмоток статора и ротора F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Система тиристорного возбуждения СТС-1Е-300-1130-2,5УХЛ в составе: </w:t>
            </w:r>
          </w:p>
          <w:p w:rsidR="002715D3" w:rsidRPr="00111876" w:rsidRDefault="002715D3" w:rsidP="00CF0D1D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Щит возбуждения ЩВ-1Е-1130-530-УХЛ. Ном. Выпр. 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ок- 1030 А. Предельный выпр. 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- 2060 А.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выпр. ном.</w:t>
            </w:r>
            <w:r w:rsidR="006758D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- 300 В.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пит.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- 380 В, 50 Гц.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цепей пост. тока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110 В.</w:t>
            </w:r>
          </w:p>
          <w:p w:rsidR="002715D3" w:rsidRPr="00111876" w:rsidRDefault="002715D3" w:rsidP="00CF0D1D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Секция тиристорная типа ТСЕ-31-1500/1200. І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ном.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- 1500 А.</w:t>
            </w:r>
          </w:p>
          <w:p w:rsidR="002715D3" w:rsidRPr="00111876" w:rsidRDefault="002715D3" w:rsidP="00CF0D1D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Устройство защиты от перенапряжения типа УЗП-38. Диапазон уставки напряжения срабатывания - от 1,0 до 3,8 кВ.</w:t>
            </w:r>
          </w:p>
          <w:p w:rsidR="002715D3" w:rsidRPr="00111876" w:rsidRDefault="002715D3" w:rsidP="00CF0D1D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Автомат гашения поля типа АГП16-323 УХЛ4. І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ном.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-1600 А.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ном.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:rsidR="002715D3" w:rsidRPr="00111876" w:rsidRDefault="002715D3" w:rsidP="00CF0D1D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Блок резисторов типа СН-28 УЗ. І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ном.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- 110 А.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- 2,64 Ом.</w:t>
            </w:r>
          </w:p>
          <w:p w:rsidR="002715D3" w:rsidRPr="00111876" w:rsidRDefault="002715D3" w:rsidP="00CF0D1D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Изготовитель: филиал ОАО «Силовые машины», «Электросила».</w:t>
            </w:r>
          </w:p>
          <w:p w:rsidR="002715D3" w:rsidRPr="00111876" w:rsidRDefault="002715D3" w:rsidP="00CF0D1D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трёхфазный двухобмоточный сухой преобразовательный. Тип ТСЗП-1000/10В-УХЛИ со встроенными ТТ типа ТПОЛ-10, 300/5 А.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928 кВА,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тр.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10500/530 В, 52/1022 А. Схема и группа соединений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/Д-11, частота 50 ГЦ.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кз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= 6%.</w:t>
            </w:r>
          </w:p>
          <w:p w:rsidR="002715D3" w:rsidRPr="00111876" w:rsidRDefault="002715D3" w:rsidP="00CF0D1D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тока типа ТНШЛ-0,66-0,5-2000/5 У2.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тр.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 xml:space="preserve">2000/5 А.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20 ВА, класс точности - 0,5.</w:t>
            </w:r>
          </w:p>
          <w:p w:rsidR="002715D3" w:rsidRPr="00111876" w:rsidRDefault="002715D3" w:rsidP="00CF0D1D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типа ТПОЛ-10-3 У3. 10 кВ. 300/5 А, 10/15/15 ВА, класс точности 0,5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/10Р/10Р. Учёт электрической энергии на системе Возбуждения.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СТС ГА</w:t>
            </w: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</w:t>
            </w:r>
          </w:p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Турбина ГА и вспомогательное оборудование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Тип гидроагрегата           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Зонтичный на нижней крестовине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Тип гидротурбины         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поворотно-лопастная вертикальная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Тип рабочего колеса                                                     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ПЛ 20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Диаметр рабочего колеса (D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), мм                              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5620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Диаметр втулки рабочего колеса, мм                         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Диаметр направляющего аппарата, мм                      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6620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Высота направляющего аппарата, мм                        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2120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Число лопаток направляющего аппарата, шт.           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Число лопастей, шт.                                                      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Отметки уровня верхнего бьефа, м</w:t>
            </w:r>
          </w:p>
          <w:p w:rsidR="002715D3" w:rsidRPr="00953D8C" w:rsidRDefault="002715D3" w:rsidP="00CF0D1D">
            <w:pPr>
              <w:pStyle w:val="a9"/>
              <w:numPr>
                <w:ilvl w:val="0"/>
                <w:numId w:val="8"/>
              </w:numPr>
              <w:ind w:left="460"/>
              <w:jc w:val="both"/>
            </w:pPr>
            <w:r w:rsidRPr="00953D8C">
              <w:t xml:space="preserve">максимальная                                                                             </w:t>
            </w:r>
            <w:r w:rsidR="00D17F6E">
              <w:t xml:space="preserve"> </w:t>
            </w:r>
            <w:r w:rsidR="00520B35">
              <w:t xml:space="preserve">         </w:t>
            </w:r>
            <w:r w:rsidRPr="00953D8C">
              <w:t>+27,500</w:t>
            </w:r>
          </w:p>
          <w:p w:rsidR="002715D3" w:rsidRPr="00953D8C" w:rsidRDefault="002715D3" w:rsidP="00CF0D1D">
            <w:pPr>
              <w:pStyle w:val="a9"/>
              <w:numPr>
                <w:ilvl w:val="0"/>
                <w:numId w:val="8"/>
              </w:numPr>
              <w:ind w:left="460"/>
              <w:jc w:val="both"/>
            </w:pPr>
            <w:r w:rsidRPr="00953D8C">
              <w:t xml:space="preserve">минимальная                                                                              </w:t>
            </w:r>
            <w:r w:rsidR="00D17F6E">
              <w:t xml:space="preserve">  </w:t>
            </w:r>
            <w:r w:rsidR="00520B35">
              <w:t xml:space="preserve">         </w:t>
            </w:r>
            <w:r w:rsidRPr="00953D8C">
              <w:t>+25,500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Отметки уровня нижнего бьефа, м</w:t>
            </w:r>
          </w:p>
          <w:p w:rsidR="002715D3" w:rsidRPr="00953D8C" w:rsidRDefault="002715D3" w:rsidP="00CF0D1D">
            <w:pPr>
              <w:pStyle w:val="a9"/>
              <w:numPr>
                <w:ilvl w:val="0"/>
                <w:numId w:val="9"/>
              </w:numPr>
              <w:ind w:left="460"/>
              <w:jc w:val="both"/>
            </w:pPr>
            <w:r w:rsidRPr="00953D8C">
              <w:t xml:space="preserve">максимальная                                                                             </w:t>
            </w:r>
            <w:r w:rsidR="00D17F6E">
              <w:t xml:space="preserve">  </w:t>
            </w:r>
            <w:r w:rsidR="00520B35">
              <w:t xml:space="preserve">         </w:t>
            </w:r>
            <w:r w:rsidRPr="00953D8C">
              <w:t>+13,400</w:t>
            </w:r>
          </w:p>
          <w:p w:rsidR="002715D3" w:rsidRPr="00953D8C" w:rsidRDefault="002715D3" w:rsidP="00CF0D1D">
            <w:pPr>
              <w:pStyle w:val="a9"/>
              <w:numPr>
                <w:ilvl w:val="0"/>
                <w:numId w:val="9"/>
              </w:numPr>
              <w:ind w:left="460"/>
              <w:jc w:val="both"/>
            </w:pPr>
            <w:r w:rsidRPr="00953D8C">
              <w:lastRenderedPageBreak/>
              <w:t xml:space="preserve">минимальная                                                                                </w:t>
            </w:r>
            <w:r w:rsidR="00D17F6E">
              <w:t xml:space="preserve">  </w:t>
            </w:r>
            <w:r w:rsidR="00520B35">
              <w:t xml:space="preserve">         </w:t>
            </w:r>
            <w:r w:rsidRPr="00953D8C">
              <w:t>+9,700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Напоры нетто, м:</w:t>
            </w:r>
          </w:p>
          <w:p w:rsidR="002715D3" w:rsidRPr="00953D8C" w:rsidRDefault="002715D3" w:rsidP="00CF0D1D">
            <w:pPr>
              <w:pStyle w:val="a9"/>
              <w:numPr>
                <w:ilvl w:val="0"/>
                <w:numId w:val="10"/>
              </w:numPr>
              <w:ind w:left="460"/>
              <w:jc w:val="both"/>
            </w:pPr>
            <w:r w:rsidRPr="00953D8C">
              <w:t>максимальный (H</w:t>
            </w:r>
            <w:r w:rsidRPr="00953D8C">
              <w:rPr>
                <w:vertAlign w:val="subscript"/>
              </w:rPr>
              <w:t>max</w:t>
            </w:r>
            <w:r w:rsidRPr="00953D8C">
              <w:t xml:space="preserve">)                                                                     </w:t>
            </w:r>
            <w:r w:rsidR="00520B35">
              <w:t xml:space="preserve">         </w:t>
            </w:r>
            <w:r w:rsidR="00D17F6E">
              <w:t xml:space="preserve"> </w:t>
            </w:r>
            <w:r w:rsidRPr="00953D8C">
              <w:t>17,80</w:t>
            </w:r>
          </w:p>
          <w:p w:rsidR="002715D3" w:rsidRPr="00953D8C" w:rsidRDefault="002715D3" w:rsidP="00CF0D1D">
            <w:pPr>
              <w:pStyle w:val="a9"/>
              <w:numPr>
                <w:ilvl w:val="0"/>
                <w:numId w:val="10"/>
              </w:numPr>
              <w:ind w:left="460"/>
              <w:jc w:val="both"/>
            </w:pPr>
            <w:r w:rsidRPr="00953D8C">
              <w:t>расчетный (H</w:t>
            </w:r>
            <w:r w:rsidRPr="00953D8C">
              <w:rPr>
                <w:vertAlign w:val="subscript"/>
              </w:rPr>
              <w:t>р</w:t>
            </w:r>
            <w:r w:rsidRPr="00953D8C">
              <w:t xml:space="preserve">)                                                                               </w:t>
            </w:r>
            <w:r w:rsidR="00D17F6E">
              <w:t xml:space="preserve">  </w:t>
            </w:r>
            <w:r w:rsidR="00520B35">
              <w:t xml:space="preserve">        </w:t>
            </w:r>
            <w:r w:rsidRPr="00953D8C">
              <w:t>15,40</w:t>
            </w:r>
          </w:p>
          <w:p w:rsidR="002715D3" w:rsidRPr="00953D8C" w:rsidRDefault="002715D3" w:rsidP="00CF0D1D">
            <w:pPr>
              <w:pStyle w:val="a9"/>
              <w:numPr>
                <w:ilvl w:val="0"/>
                <w:numId w:val="10"/>
              </w:numPr>
              <w:ind w:left="460"/>
              <w:jc w:val="both"/>
            </w:pPr>
            <w:r w:rsidRPr="00953D8C">
              <w:t>минимальный (H</w:t>
            </w:r>
            <w:r w:rsidRPr="00953D8C">
              <w:rPr>
                <w:vertAlign w:val="subscript"/>
              </w:rPr>
              <w:t>m</w:t>
            </w:r>
            <w:r w:rsidRPr="00953D8C">
              <w:rPr>
                <w:vertAlign w:val="subscript"/>
                <w:lang w:val="en-US"/>
              </w:rPr>
              <w:t>in</w:t>
            </w:r>
            <w:r w:rsidRPr="00953D8C">
              <w:t xml:space="preserve">)                                                                      </w:t>
            </w:r>
            <w:r w:rsidR="00D17F6E">
              <w:t xml:space="preserve">  </w:t>
            </w:r>
            <w:r w:rsidR="00520B35">
              <w:t xml:space="preserve">        </w:t>
            </w:r>
            <w:r w:rsidRPr="00953D8C">
              <w:t>13,40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Расчетный расход воды через турбину (Qр)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при H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 и N</w:t>
            </w:r>
            <w:r w:rsidRPr="00953D8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/с      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Мощность на валу гидротурбины, МВт</w:t>
            </w:r>
          </w:p>
          <w:p w:rsidR="002715D3" w:rsidRPr="00953D8C" w:rsidRDefault="002715D3" w:rsidP="00CF0D1D">
            <w:pPr>
              <w:pStyle w:val="a9"/>
              <w:numPr>
                <w:ilvl w:val="0"/>
                <w:numId w:val="7"/>
              </w:numPr>
              <w:ind w:left="460"/>
              <w:jc w:val="both"/>
            </w:pPr>
            <w:r w:rsidRPr="00953D8C">
              <w:t xml:space="preserve">при максимальном напоре                                                            </w:t>
            </w:r>
            <w:r w:rsidR="00D17F6E">
              <w:t xml:space="preserve">    </w:t>
            </w:r>
            <w:r w:rsidR="00520B35">
              <w:t xml:space="preserve">        </w:t>
            </w:r>
            <w:r w:rsidRPr="00953D8C">
              <w:t>32,6</w:t>
            </w:r>
          </w:p>
          <w:p w:rsidR="002715D3" w:rsidRPr="00953D8C" w:rsidRDefault="002715D3" w:rsidP="00CF0D1D">
            <w:pPr>
              <w:pStyle w:val="a9"/>
              <w:numPr>
                <w:ilvl w:val="0"/>
                <w:numId w:val="7"/>
              </w:numPr>
              <w:ind w:left="460"/>
              <w:jc w:val="both"/>
            </w:pPr>
            <w:r w:rsidRPr="00953D8C">
              <w:t xml:space="preserve">при расчетном напоре                                                                   </w:t>
            </w:r>
            <w:r w:rsidR="00D17F6E">
              <w:t xml:space="preserve">   </w:t>
            </w:r>
            <w:r w:rsidR="00520B35">
              <w:t xml:space="preserve">         </w:t>
            </w:r>
            <w:r w:rsidR="00D17F6E">
              <w:t xml:space="preserve"> </w:t>
            </w:r>
            <w:r w:rsidRPr="00953D8C">
              <w:t>28,1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Частота вращения, мин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715D3" w:rsidRPr="00953D8C" w:rsidRDefault="002715D3" w:rsidP="00CF0D1D">
            <w:pPr>
              <w:pStyle w:val="a9"/>
              <w:numPr>
                <w:ilvl w:val="0"/>
                <w:numId w:val="6"/>
              </w:numPr>
              <w:ind w:left="460"/>
              <w:jc w:val="both"/>
            </w:pPr>
            <w:r w:rsidRPr="00953D8C">
              <w:t xml:space="preserve">номинальная                                                                                   </w:t>
            </w:r>
            <w:r w:rsidR="00D17F6E">
              <w:t xml:space="preserve">   </w:t>
            </w:r>
            <w:r w:rsidR="00520B35">
              <w:t xml:space="preserve">         </w:t>
            </w:r>
            <w:r w:rsidR="00D17F6E">
              <w:t xml:space="preserve"> </w:t>
            </w:r>
            <w:r w:rsidRPr="00953D8C">
              <w:t>100</w:t>
            </w:r>
          </w:p>
          <w:p w:rsidR="002715D3" w:rsidRPr="00953D8C" w:rsidRDefault="002715D3" w:rsidP="00CF0D1D">
            <w:pPr>
              <w:pStyle w:val="a9"/>
              <w:numPr>
                <w:ilvl w:val="0"/>
                <w:numId w:val="6"/>
              </w:numPr>
              <w:ind w:left="460"/>
              <w:jc w:val="both"/>
            </w:pPr>
            <w:r w:rsidRPr="00953D8C">
              <w:t xml:space="preserve">разгонная с сохранением комбинаторной зависимости            </w:t>
            </w:r>
            <w:r w:rsidR="00D17F6E">
              <w:t xml:space="preserve">   </w:t>
            </w:r>
            <w:r w:rsidR="00520B35">
              <w:t xml:space="preserve">         </w:t>
            </w:r>
            <w:r w:rsidR="00D17F6E">
              <w:t xml:space="preserve">  </w:t>
            </w:r>
            <w:r w:rsidRPr="00953D8C">
              <w:t>215</w:t>
            </w:r>
          </w:p>
          <w:p w:rsidR="002715D3" w:rsidRPr="00953D8C" w:rsidRDefault="002715D3" w:rsidP="00CF0D1D">
            <w:pPr>
              <w:pStyle w:val="a9"/>
              <w:numPr>
                <w:ilvl w:val="0"/>
                <w:numId w:val="6"/>
              </w:numPr>
              <w:ind w:left="460"/>
              <w:jc w:val="both"/>
            </w:pPr>
            <w:r w:rsidRPr="00953D8C">
              <w:t xml:space="preserve">разгонная с нарушением комбинаторной зависимости             </w:t>
            </w:r>
            <w:r w:rsidR="00D17F6E">
              <w:t xml:space="preserve">   </w:t>
            </w:r>
            <w:r w:rsidR="00520B35">
              <w:t xml:space="preserve">         </w:t>
            </w:r>
            <w:r w:rsidR="00D17F6E">
              <w:t xml:space="preserve">  </w:t>
            </w:r>
            <w:r w:rsidRPr="00953D8C">
              <w:t>275</w:t>
            </w:r>
          </w:p>
          <w:p w:rsidR="002715D3" w:rsidRPr="00111876" w:rsidRDefault="00953D8C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вращения </w:t>
            </w:r>
            <w:r w:rsidR="002715D3" w:rsidRPr="00111876">
              <w:rPr>
                <w:rFonts w:ascii="Times New Roman" w:hAnsi="Times New Roman" w:cs="Times New Roman"/>
                <w:sz w:val="24"/>
                <w:szCs w:val="24"/>
              </w:rPr>
              <w:t>правое (по часовой стрелке, если смотреть на гидротурбину со стороны гидрогенератора)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КПД гидротурбины максимальный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sym w:font="Symbol" w:char="F068"/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, %                    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Требуемая высота отсасывания при H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 и N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, м      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2,05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Отметка средней линии направляющего аппарата, м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+13,980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Отметка оси поворота лопастей рабочего колеса, м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+11,750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осевое гидравлическое усилие, кH (тс)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3850 (385)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давление масла в системе регулирования, Мпа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Климатическое исполнение                  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умеренный климат</w:t>
            </w:r>
          </w:p>
          <w:p w:rsidR="00CF0D1D" w:rsidRDefault="002715D3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Масса турби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ны без монтажных приспособлений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>и запасных</w:t>
            </w:r>
          </w:p>
          <w:p w:rsidR="002715D3" w:rsidRPr="00111876" w:rsidRDefault="002715D3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частей, кг                                                  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283776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Наибольшее давлен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ие на входе в спиральную камеру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на отметке средн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ей линии направляющего аппарата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гидротурбины при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 сбросе 100% нагрузки без учета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сейсмичности, не более, м                                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  <w:p w:rsidR="00CF0D1D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Максимальная частот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а вращения ротора гидроагрегата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при H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 и нормальной рабо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те регулятора частоты вращения,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при сбросе 100% нагрузки,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не более, мин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Турбина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Система автоматического управления САУ – МП- 2-25-12-1,2-110 состоит из гидромеханической части и электронной панели управления.</w:t>
            </w:r>
            <w:r w:rsidRPr="00111876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Электронные панели управления:</w:t>
            </w:r>
          </w:p>
          <w:p w:rsidR="002715D3" w:rsidRPr="00111876" w:rsidRDefault="002715D3" w:rsidP="00CF0D1D">
            <w:pPr>
              <w:pStyle w:val="a9"/>
              <w:numPr>
                <w:ilvl w:val="0"/>
                <w:numId w:val="3"/>
              </w:numPr>
              <w:ind w:left="459"/>
              <w:jc w:val="both"/>
            </w:pPr>
            <w:r w:rsidRPr="00111876">
              <w:t>ШУА-1-110-220/50-01 УХЛ4</w:t>
            </w:r>
            <w:r w:rsidR="00CF0D1D">
              <w:t>;</w:t>
            </w:r>
          </w:p>
          <w:p w:rsidR="002715D3" w:rsidRPr="00111876" w:rsidRDefault="002715D3" w:rsidP="00CF0D1D">
            <w:pPr>
              <w:pStyle w:val="a9"/>
              <w:numPr>
                <w:ilvl w:val="0"/>
                <w:numId w:val="3"/>
              </w:numPr>
              <w:ind w:left="459"/>
              <w:jc w:val="both"/>
            </w:pPr>
            <w:r w:rsidRPr="00111876">
              <w:t>ШУА-2-110-220/50-01 УХЛ4</w:t>
            </w:r>
            <w:r w:rsidR="00CF0D1D">
              <w:t>;</w:t>
            </w:r>
          </w:p>
          <w:p w:rsidR="002715D3" w:rsidRPr="00111876" w:rsidRDefault="002715D3" w:rsidP="00CF0D1D">
            <w:pPr>
              <w:pStyle w:val="a9"/>
              <w:numPr>
                <w:ilvl w:val="0"/>
                <w:numId w:val="3"/>
              </w:numPr>
              <w:ind w:left="459"/>
              <w:jc w:val="both"/>
            </w:pPr>
            <w:r w:rsidRPr="00111876">
              <w:t>ШУА-3-110-220/50-01 УХЛ4</w:t>
            </w:r>
            <w:r w:rsidR="00CF0D1D"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САУ ГА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Коммутационная аппаратура, измерительные трансформаторы, токопроводы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Выключатель 110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кВ блока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енератор-трансформатор ГТ. Тип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LTB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 145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110 кВ, 1600 А.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отс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=31,5 кА. Привод пружинный с электродвигателем 0,55 кВт. Давление газа - 0,5 Мпа (5,0 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В ГТ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тока типа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>145. 110 кВ,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 600/5 А, класс точности 0,2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/0,5/10Р/10Р/10Р.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Давление элегаза - 0,7 М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а (7,0 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ТТ ГТ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Заземлитель отдельно стоящий 3-х полюсный. Тип ТЕС123ІІ*100УХЛ1. 110 кВ, 50 Гц, 40 кА/1с.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ЗРВ1 ГТ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трехполюсный с одним заземлителем типа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758D6" w:rsidRPr="0067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2ШР-110 ГТ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трехполюсный без заземлителей типа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, 110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 кВ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, 1600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1ШР-110 ГТ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Токопровод (вывода гене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ратора) трехфазный.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Шины медные прямоугольные, сечение 100х10 = 1000мм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. Длина - 86,5 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Шины Г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Измерительные трансформаторы тока. Тип ТЛП-10-1, 2000/5 А, 10 кВ, 40 ВА, класс точности 0,2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. Учет генерируемой электроэнергии.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ТТ 3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Измерительные трансформаторы тока. Тип ТПОЛ -10, 2000/5 А, 10 кВ, 20 ВА, класс точности 0,5/10Р. Защита.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ТТ-2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Измерительные трансформаторы тока. Тип ТПОЛ-10М-3, 2000/5 А, 10 кВ, 20 ВА, класс точности 0,5/10Р. Защита.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Измерите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льные трансформаторы тока. Тип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ТПОЛ-10-3, 600/5 А, 10 кВ, 20 ВА, класс точности 0,5/10Р/10Р. Защита.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ТТО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Измерите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льный трансформатор напряжения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генератора. Тип 3НОЛП-10-У2, К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10500/√3: 100. 50 ВА. Класс точности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0,5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при 75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ВА;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 1,0 при 150ВА; 3,0 при 300ВА.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Защита блока.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ТН 1, ТН-2 Г-1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напряжения нулевых выводов генератора. Тип 3НОЛ.06-10-У3, К</w:t>
            </w:r>
            <w:r w:rsidR="006758D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10500/√3: 100. 50 ВА. Класс точности 0,5/1,0. Нулевая защита генератора.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ТН-4 Г-1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генератора. Тип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UGE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-10, К</w:t>
            </w:r>
            <w:r w:rsidR="006758D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10500/√3: 100/√3/100, класс точности 0,2. Учет генерируемой электроэнергии, защита.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ТН-5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напряжения. Тип 3НОЛ.06-10-У3, 10500/√3: 100/√3/100. Класс точности 0,5/1,0. 75/150. Возбуждение.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ТН 3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Измерительный тра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 xml:space="preserve">нсформатор напряжения отпайки.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Тип 3НОЛП-10-У2, 10500/√3: 100/√3/100/3. 50 ВА. Класс точности 0,5/1,0/3,0 75/150/300 ВА. Защита генератора.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ТНО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Разъединитель нейтрали генератора. Тип РВО- 10/400 МУХЛ2,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10 кВ, 400 А. І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эл. ст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40 кА/3с.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блока ГТ-1 трёхполюсный с пневматическим приводом. Тип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AEG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-10. 10 кВ, 2000 А. Воздух на привод 0,6 М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а (6 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6758D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отпайки. Тип 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AEG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-10. 10 кВ, 600 А.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отпайки. Тип АЕ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-10. 10 кВ. 300 А.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ЗРО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Выключатель отпайки. Тип СН-405-10, 10 кВ, 2000 А. Привод пневматический. Давление воздуха 1,0 Мпа (10 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Щиты и устройства управления, сигнализации и защиты</w:t>
            </w: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CF0D1D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 xml:space="preserve"> микропроцессорных защит «ЭКРА»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ГА-1. ШЭ</w:t>
            </w:r>
            <w:r w:rsid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1111-130GT01A(B)</w:t>
            </w:r>
            <w:r w:rsidR="00CF0D1D" w:rsidRPr="00CF0D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-2.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ШЭ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1111-130G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02A(B)</w:t>
            </w:r>
            <w:r w:rsidR="00CF0D1D" w:rsidRPr="00CF0D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-3.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ШЭ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1111-130G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03A(B)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-4.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ШЭ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1111-130G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04A(B)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Шкаф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выключателем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ГА-1. ШЭ2607-019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GT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ГА-2. ШЭ2607-019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GT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ГА-3. ШЭ2607-019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GT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ГА-4. ШЭ2607-019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GT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5D3" w:rsidRPr="00173E27" w:rsidTr="00CF0D1D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А4 Переменный оперативный ток, эл. измерения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А5 Постоянный оперативный ток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ПУ-9 Управление, измерения, сигнализация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Стол-пульт 3. Управление, сигнализация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ШТН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ШПГ управление задвижкой пожаротушения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ШГВГ ТТ4- ТТ8,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ТН-3.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ШНВГ ТТ1-ТТ3, ТН-4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ШТТ1 ТТ21-ТТ23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ШТВС управление задвижкой ТВС</w:t>
            </w:r>
          </w:p>
          <w:p w:rsidR="002715D3" w:rsidRPr="00111876" w:rsidRDefault="0035154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ШСВГ </w:t>
            </w:r>
            <w:r w:rsidR="002715D3" w:rsidRPr="00111876">
              <w:rPr>
                <w:rFonts w:ascii="Times New Roman" w:hAnsi="Times New Roman" w:cs="Times New Roman"/>
                <w:sz w:val="24"/>
                <w:szCs w:val="24"/>
              </w:rPr>
              <w:t>счетчики системы возбуждения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5D3" w:rsidRPr="00173E27" w:rsidTr="00CF0D1D"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3EB5" w:rsidRDefault="00643EB5" w:rsidP="00CF0D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15D3" w:rsidRDefault="002715D3" w:rsidP="00CF0D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bCs/>
                <w:sz w:val="24"/>
                <w:szCs w:val="24"/>
              </w:rPr>
              <w:t>2. Система технологического водоснабжения (ТВС) Лесогорской ГЭС, включающая 1 (одну) магистраль, 2 (два) насоса с электроприводами</w:t>
            </w:r>
            <w:r w:rsidR="009A1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C27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Каждый из четырех гидроагрегатов имеет свою собственную, резервную систему ТВС, запитанную от спиральных камер соответствующих гидроагрегатов. Каждая система состоит из одного насоса. </w:t>
            </w:r>
            <w:r w:rsidR="009A1688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проектом шифр Г-10.01 и Г-10.02 выполняются работы модернизации системы ТВС состоящая из:</w:t>
            </w:r>
          </w:p>
          <w:tbl>
            <w:tblPr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3"/>
              <w:gridCol w:w="21"/>
              <w:gridCol w:w="6520"/>
              <w:gridCol w:w="22"/>
              <w:gridCol w:w="1402"/>
              <w:gridCol w:w="1695"/>
            </w:tblGrid>
            <w:tr w:rsidR="009A1688" w:rsidRPr="00D375D7" w:rsidTr="00340FB7">
              <w:tc>
                <w:tcPr>
                  <w:tcW w:w="513" w:type="dxa"/>
                  <w:shd w:val="clear" w:color="auto" w:fill="auto"/>
                </w:tcPr>
                <w:p w:rsidR="009A1688" w:rsidRPr="009A1688" w:rsidRDefault="009A1688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563" w:type="dxa"/>
                  <w:gridSpan w:val="3"/>
                  <w:shd w:val="clear" w:color="auto" w:fill="auto"/>
                </w:tcPr>
                <w:p w:rsidR="009A1688" w:rsidRPr="009A1688" w:rsidRDefault="009A1688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Насосный агрегат  типа К150-125-315</w:t>
                  </w:r>
                </w:p>
              </w:tc>
              <w:tc>
                <w:tcPr>
                  <w:tcW w:w="1402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C272E2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9A1688" w:rsidRPr="00D375D7" w:rsidTr="00340FB7">
              <w:tc>
                <w:tcPr>
                  <w:tcW w:w="513" w:type="dxa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563" w:type="dxa"/>
                  <w:gridSpan w:val="3"/>
                  <w:shd w:val="clear" w:color="auto" w:fill="auto"/>
                </w:tcPr>
                <w:p w:rsidR="009A1688" w:rsidRPr="009A1688" w:rsidRDefault="009A1688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Фильтр</w:t>
                  </w:r>
                  <w:r w:rsidRPr="00C85504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Fil</w:t>
                  </w:r>
                  <w:r w:rsidRPr="00C85504">
                    <w:rPr>
                      <w:rFonts w:ascii="Times New Roman" w:hAnsi="Times New Roman" w:cs="Times New Roman"/>
                      <w:lang w:val="en-US"/>
                    </w:rPr>
                    <w:t>-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Tec</w:t>
                  </w:r>
                  <w:r w:rsidRPr="00C85504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Rixen</w:t>
                  </w:r>
                  <w:r w:rsidRPr="00C85504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GmbH</w:t>
                  </w:r>
                  <w:r w:rsidRPr="00C85504">
                    <w:rPr>
                      <w:rFonts w:ascii="Times New Roman" w:hAnsi="Times New Roman" w:cs="Times New Roman"/>
                      <w:lang w:val="en-US"/>
                    </w:rPr>
                    <w:t xml:space="preserve">.  </w:t>
                  </w:r>
                  <w:r w:rsidRPr="009A1688">
                    <w:rPr>
                      <w:rFonts w:ascii="Times New Roman" w:hAnsi="Times New Roman" w:cs="Times New Roman"/>
                    </w:rPr>
                    <w:t>ООО «РУССТЕХ»</w:t>
                  </w:r>
                </w:p>
              </w:tc>
              <w:tc>
                <w:tcPr>
                  <w:tcW w:w="1402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C272E2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9A1688" w:rsidRPr="00D375D7" w:rsidTr="00340FB7">
              <w:tc>
                <w:tcPr>
                  <w:tcW w:w="513" w:type="dxa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563" w:type="dxa"/>
                  <w:gridSpan w:val="3"/>
                  <w:shd w:val="clear" w:color="auto" w:fill="auto"/>
                </w:tcPr>
                <w:p w:rsidR="009A1688" w:rsidRPr="009A1688" w:rsidRDefault="009A1688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 xml:space="preserve">Обратный клапан типа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RM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 или 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V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110  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PN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 16 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DN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 150 межфланцевый</w:t>
                  </w:r>
                </w:p>
              </w:tc>
              <w:tc>
                <w:tcPr>
                  <w:tcW w:w="1402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C272E2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9A1688" w:rsidRPr="00D375D7" w:rsidTr="00340FB7">
              <w:tc>
                <w:tcPr>
                  <w:tcW w:w="513" w:type="dxa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</w:p>
              </w:tc>
              <w:tc>
                <w:tcPr>
                  <w:tcW w:w="6563" w:type="dxa"/>
                  <w:gridSpan w:val="3"/>
                  <w:shd w:val="clear" w:color="auto" w:fill="auto"/>
                </w:tcPr>
                <w:p w:rsidR="009A1688" w:rsidRPr="009A1688" w:rsidRDefault="009A1688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 xml:space="preserve">Кран шаровый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AG</w:t>
                  </w:r>
                  <w:r w:rsidRPr="009A1688">
                    <w:rPr>
                      <w:rFonts w:ascii="Times New Roman" w:hAnsi="Times New Roman" w:cs="Times New Roman"/>
                    </w:rPr>
                    <w:t>2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F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  из нержавеющей стали межфланцевый;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PN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 64, 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DN</w:t>
                  </w:r>
                  <w:r w:rsidRPr="009A1688">
                    <w:rPr>
                      <w:rFonts w:ascii="Times New Roman" w:hAnsi="Times New Roman" w:cs="Times New Roman"/>
                    </w:rPr>
                    <w:t>150 с ответными фланцами и крепежом.</w:t>
                  </w:r>
                </w:p>
              </w:tc>
              <w:tc>
                <w:tcPr>
                  <w:tcW w:w="1402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</w:tr>
            <w:tr w:rsidR="009A1688" w:rsidRPr="00D375D7" w:rsidTr="00340FB7">
              <w:tc>
                <w:tcPr>
                  <w:tcW w:w="513" w:type="dxa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563" w:type="dxa"/>
                  <w:gridSpan w:val="3"/>
                  <w:shd w:val="clear" w:color="auto" w:fill="auto"/>
                </w:tcPr>
                <w:p w:rsidR="009A1688" w:rsidRPr="009A1688" w:rsidRDefault="009A1688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 xml:space="preserve">Кран шаровый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AG</w:t>
                  </w:r>
                  <w:r w:rsidRPr="009A1688">
                    <w:rPr>
                      <w:rFonts w:ascii="Times New Roman" w:hAnsi="Times New Roman" w:cs="Times New Roman"/>
                    </w:rPr>
                    <w:t>2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F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2  из нержавеющей стали межфланцевый;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PN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 64, 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DN</w:t>
                  </w:r>
                  <w:r w:rsidRPr="009A1688">
                    <w:rPr>
                      <w:rFonts w:ascii="Times New Roman" w:hAnsi="Times New Roman" w:cs="Times New Roman"/>
                    </w:rPr>
                    <w:t>100</w:t>
                  </w:r>
                </w:p>
              </w:tc>
              <w:tc>
                <w:tcPr>
                  <w:tcW w:w="1402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9A1688" w:rsidRPr="00D375D7" w:rsidTr="00340FB7">
              <w:tc>
                <w:tcPr>
                  <w:tcW w:w="513" w:type="dxa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563" w:type="dxa"/>
                  <w:gridSpan w:val="3"/>
                  <w:shd w:val="clear" w:color="auto" w:fill="auto"/>
                </w:tcPr>
                <w:p w:rsidR="009A1688" w:rsidRPr="009A1688" w:rsidRDefault="009A1688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Задвижка клиновая, материал корпуса, крышки, клина ВЧШГ (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GGG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-40), болты и шпиндель - нерж. сталь, седло на корпусе и клине и шпиндельная гайка – обезцинкованная бронза, сальник – арамид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PTFE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, металлическое уплотнение по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EN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 1171(бывш.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DN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 3352). Невыдвижной шпиндель, дренажный винт, регулируемое уплотнение шпинделя. Покрытие внутри и снаружи – эпоксид. С редуктором, с электроприводом, с механическим указателем положения.</w:t>
                  </w:r>
                </w:p>
                <w:p w:rsidR="009A1688" w:rsidRPr="009A1688" w:rsidRDefault="009A1688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 xml:space="preserve">Ду 380, Ру 16. Типа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VAG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KOS</w:t>
                  </w:r>
                  <w:r w:rsidRPr="009A1688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402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9A1688" w:rsidRPr="00D375D7" w:rsidTr="00340FB7">
              <w:tc>
                <w:tcPr>
                  <w:tcW w:w="513" w:type="dxa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563" w:type="dxa"/>
                  <w:gridSpan w:val="3"/>
                  <w:shd w:val="clear" w:color="auto" w:fill="auto"/>
                </w:tcPr>
                <w:p w:rsidR="009A1688" w:rsidRPr="009A1688" w:rsidRDefault="009A1688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Задвижка клиновая, материал корпуса, крышки, клина ВЧШГ (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GGG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-40), болты и шпиндель - нерж. сталь, седло на корпусе и клине и шпиндельная гайка – обезцинкованная бронза, сальник – арамид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PTFE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, металлическое уплотнение по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EN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 1171(бывш.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DN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 3352). Невыдвижной шпиндель, дренажный винт, регулируемое уплотнение шпинделя. Покрытие внутри и снаружи – эпоксид. С редуктором, с электроприводом, с механическим указателем положения.</w:t>
                  </w:r>
                </w:p>
                <w:p w:rsidR="009A1688" w:rsidRPr="009A1688" w:rsidRDefault="009A1688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 xml:space="preserve">Ду 350, Ру 16. Типа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VAG</w:t>
                  </w:r>
                  <w:r w:rsidRPr="009A1688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KOS</w:t>
                  </w:r>
                  <w:r w:rsidRPr="009A1688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402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9A1688" w:rsidRPr="00D375D7" w:rsidTr="00340FB7">
              <w:tc>
                <w:tcPr>
                  <w:tcW w:w="513" w:type="dxa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563" w:type="dxa"/>
                  <w:gridSpan w:val="3"/>
                  <w:shd w:val="clear" w:color="auto" w:fill="auto"/>
                </w:tcPr>
                <w:p w:rsidR="009A1688" w:rsidRPr="009A1688" w:rsidRDefault="009A1688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 xml:space="preserve">Манометр типа НМ Класс точности </w:t>
                  </w:r>
                  <w:r w:rsidRPr="009A1688">
                    <w:rPr>
                      <w:rStyle w:val="af0"/>
                      <w:rFonts w:ascii="Times New Roman" w:hAnsi="Times New Roman" w:cs="Times New Roman"/>
                      <w:b w:val="0"/>
                    </w:rPr>
                    <w:t>по ГОСТ 2405-88</w:t>
                  </w:r>
                </w:p>
              </w:tc>
              <w:tc>
                <w:tcPr>
                  <w:tcW w:w="1402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9A1688" w:rsidRPr="00D375D7" w:rsidTr="00340FB7">
              <w:tc>
                <w:tcPr>
                  <w:tcW w:w="534" w:type="dxa"/>
                  <w:gridSpan w:val="2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Шкаф  управления 380Х 600 Х 210</w:t>
                  </w:r>
                </w:p>
              </w:tc>
              <w:tc>
                <w:tcPr>
                  <w:tcW w:w="1424" w:type="dxa"/>
                  <w:gridSpan w:val="2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9A1688" w:rsidRPr="00D375D7" w:rsidTr="00340FB7">
              <w:tc>
                <w:tcPr>
                  <w:tcW w:w="534" w:type="dxa"/>
                  <w:gridSpan w:val="2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Выключатель автоматический вводного фидера 100А</w:t>
                  </w:r>
                </w:p>
              </w:tc>
              <w:tc>
                <w:tcPr>
                  <w:tcW w:w="1424" w:type="dxa"/>
                  <w:gridSpan w:val="2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9A1688" w:rsidRPr="00D375D7" w:rsidTr="00340FB7">
              <w:tc>
                <w:tcPr>
                  <w:tcW w:w="534" w:type="dxa"/>
                  <w:gridSpan w:val="2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 xml:space="preserve">Выключатель автоматический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Scheneider Electric  iC60H D63A</w:t>
                  </w:r>
                </w:p>
              </w:tc>
              <w:tc>
                <w:tcPr>
                  <w:tcW w:w="1424" w:type="dxa"/>
                  <w:gridSpan w:val="2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9A1688" w:rsidRPr="00D375D7" w:rsidTr="00340FB7">
              <w:tc>
                <w:tcPr>
                  <w:tcW w:w="534" w:type="dxa"/>
                  <w:gridSpan w:val="2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 xml:space="preserve">Выключатель автоматический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Scheneider Electric iC60N  C2A</w:t>
                  </w:r>
                </w:p>
              </w:tc>
              <w:tc>
                <w:tcPr>
                  <w:tcW w:w="1424" w:type="dxa"/>
                  <w:gridSpan w:val="2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9A1688" w:rsidRPr="00D375D7" w:rsidTr="00340FB7">
              <w:tc>
                <w:tcPr>
                  <w:tcW w:w="534" w:type="dxa"/>
                  <w:gridSpan w:val="2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 xml:space="preserve">Пускатель электромагнитный с тепловой защитой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AllenBredley</w:t>
                  </w:r>
                </w:p>
              </w:tc>
              <w:tc>
                <w:tcPr>
                  <w:tcW w:w="1424" w:type="dxa"/>
                  <w:gridSpan w:val="2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9A1688" w:rsidRPr="00D375D7" w:rsidTr="00340FB7">
              <w:tc>
                <w:tcPr>
                  <w:tcW w:w="534" w:type="dxa"/>
                  <w:gridSpan w:val="2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:rsidR="009A1688" w:rsidRPr="009A1688" w:rsidRDefault="009A1688" w:rsidP="009A1688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 xml:space="preserve">Пожарные насосы  (произв. 90м³/час., напор 85 м., высота всасыв. 1 м.  двиг 380 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V</w:t>
                  </w:r>
                  <w:r w:rsidRPr="009A1688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1424" w:type="dxa"/>
                  <w:gridSpan w:val="2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9A1688" w:rsidRPr="004B08E0" w:rsidTr="00340FB7">
              <w:tc>
                <w:tcPr>
                  <w:tcW w:w="534" w:type="dxa"/>
                  <w:gridSpan w:val="2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:rsidR="009A1688" w:rsidRPr="009A1688" w:rsidRDefault="009A1688" w:rsidP="009A1688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 xml:space="preserve">Расходомер-счетчик электромагнитный  </w:t>
                  </w:r>
                  <w:hyperlink r:id="rId7" w:history="1">
                    <w:r w:rsidRPr="009A1688">
                      <w:rPr>
                        <w:rFonts w:ascii="Times New Roman" w:hAnsi="Times New Roman" w:cs="Times New Roman"/>
                      </w:rPr>
                      <w:t>Взлёт ТЭР (со степенью защиты IP68)</w:t>
                    </w:r>
                  </w:hyperlink>
                </w:p>
              </w:tc>
              <w:tc>
                <w:tcPr>
                  <w:tcW w:w="1424" w:type="dxa"/>
                  <w:gridSpan w:val="2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lang w:val="en-US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2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 xml:space="preserve">  (1)</w:t>
                  </w:r>
                </w:p>
              </w:tc>
            </w:tr>
            <w:tr w:rsidR="009A1688" w:rsidRPr="00C52D69" w:rsidTr="00340FB7">
              <w:tc>
                <w:tcPr>
                  <w:tcW w:w="534" w:type="dxa"/>
                  <w:gridSpan w:val="2"/>
                  <w:shd w:val="clear" w:color="auto" w:fill="auto"/>
                </w:tcPr>
                <w:p w:rsidR="009A1688" w:rsidRPr="009A1688" w:rsidRDefault="00C272E2" w:rsidP="00C272E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Электродвигатель  5АМ280</w:t>
                  </w: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S</w:t>
                  </w:r>
                </w:p>
              </w:tc>
              <w:tc>
                <w:tcPr>
                  <w:tcW w:w="1424" w:type="dxa"/>
                  <w:gridSpan w:val="2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1688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9A1688" w:rsidRPr="009A1688" w:rsidRDefault="009A1688" w:rsidP="009A1688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9A1688">
                    <w:rPr>
                      <w:rFonts w:ascii="Times New Roman" w:hAnsi="Times New Roman" w:cs="Times New Roman"/>
                      <w:lang w:val="en-US"/>
                    </w:rPr>
                    <w:t>1</w:t>
                  </w:r>
                </w:p>
              </w:tc>
            </w:tr>
          </w:tbl>
          <w:p w:rsidR="009A1688" w:rsidRDefault="009A1688" w:rsidP="00CF0D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1688" w:rsidRDefault="009A1688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1688" w:rsidRPr="00111876" w:rsidRDefault="009A1688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5D3" w:rsidRPr="00565DA3" w:rsidTr="00CF0D1D">
        <w:trPr>
          <w:trHeight w:val="554"/>
        </w:trPr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 Пневмохозяйство Лесогорской ГЭС (ГЭС-10)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На Лесогорской ГЭС установлено четыре компрессора, снабженных контактными манометрами для автоматического включения при понижении давления воздуха ниже допустимой величины и отключением при достижении нормального давления.</w:t>
            </w:r>
          </w:p>
          <w:p w:rsidR="002715D3" w:rsidRPr="00111876" w:rsidRDefault="002715D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Компрессоры, посредством контактных манометров имеют разные уставки по давлению, причем сначала всегда включается один компрессор, имеющий большую уставку 20 атм. По давлению и лишь затем, в случае дальнейшего снижения давления, автоматически подключае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тся второй компрессор 18,5 атм.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 Два компрессо</w:t>
            </w:r>
            <w:r w:rsidR="00986CCC">
              <w:rPr>
                <w:rFonts w:ascii="Times New Roman" w:hAnsi="Times New Roman" w:cs="Times New Roman"/>
                <w:sz w:val="24"/>
                <w:szCs w:val="24"/>
              </w:rPr>
              <w:t>ра находятся в холодном режиме.</w:t>
            </w:r>
          </w:p>
          <w:p w:rsidR="00291A33" w:rsidRPr="00111876" w:rsidRDefault="002715D3" w:rsidP="00291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Пневмохозяйство предназначено для обеспечения торможения гидроагрегатов, сжатый воздух подается на колодки торможения по команде из системы управления гидроагрегатом при достижении 15 об/мин, также присутствует возможность управления торможением в ручном режиме посредством вентилей,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тановленных в шкафу управления.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Также с помощью пневмохозяйства осуществ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ляется дистанционное управление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 выключателями и разъединителями ЗРУ-10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</w:tr>
      <w:tr w:rsidR="00111876" w:rsidRPr="00565DA3" w:rsidTr="00CF0D1D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оборудования, характеристика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111876" w:rsidRDefault="00111876" w:rsidP="00CF0D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Сокращенное обозначение</w:t>
            </w:r>
          </w:p>
        </w:tc>
      </w:tr>
      <w:tr w:rsidR="00111876" w:rsidRPr="00565DA3" w:rsidTr="00CF0D1D"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auto"/>
            </w:tcBorders>
          </w:tcPr>
          <w:p w:rsidR="00111876" w:rsidRPr="00111876" w:rsidRDefault="002715D3" w:rsidP="00986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>Тип ЭКВ 140/40</w:t>
            </w:r>
            <w:r w:rsidR="00986C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Производительность 140 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 xml:space="preserve">/час.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Давление нагнетания: 1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ст. - 4,0 кг/см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ст. - 18,0 кг/см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, 3ст.- 25 кг/см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. Электродвигатель тип: 5АМ2900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6 УЗ. Номинальная мощность 45 кВт. Питание - 380 В. Число оборотов 960 об/мин.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КВД-1</w:t>
            </w:r>
          </w:p>
        </w:tc>
      </w:tr>
      <w:tr w:rsidR="00111876" w:rsidRPr="00565DA3" w:rsidTr="00CF0D1D">
        <w:tc>
          <w:tcPr>
            <w:tcW w:w="713" w:type="dxa"/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</w:tcPr>
          <w:p w:rsidR="00111876" w:rsidRPr="00111876" w:rsidRDefault="002715D3" w:rsidP="00986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 Тип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HVV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>15050</w:t>
            </w:r>
            <w:r w:rsidR="00986C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Производительность 1075 л/мин. Рабочее давление 30 кг/см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. Электродвигатель: тип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921/10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mKd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. Номинальная мощность 22 кВт. Питание 380 В. Число оборотов 560 об/мин.</w:t>
            </w:r>
          </w:p>
        </w:tc>
        <w:tc>
          <w:tcPr>
            <w:tcW w:w="1417" w:type="dxa"/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КВД-2</w:t>
            </w:r>
          </w:p>
        </w:tc>
      </w:tr>
      <w:tr w:rsidR="00111876" w:rsidRPr="00565DA3" w:rsidTr="00CF0D1D">
        <w:tc>
          <w:tcPr>
            <w:tcW w:w="713" w:type="dxa"/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</w:tcPr>
          <w:p w:rsidR="00111876" w:rsidRPr="00111876" w:rsidRDefault="002715D3" w:rsidP="00986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HVV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15050</w:t>
            </w:r>
            <w:r w:rsidR="00986C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Производительность 1075 л/мин. Рабочее давление 30 кг/см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. Электродвигатель: тип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 xml:space="preserve">921/10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mKd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. Номинальная мощность 22 кВт. Питание 380 В. Число оборотов 560 об/мин.</w:t>
            </w:r>
          </w:p>
        </w:tc>
        <w:tc>
          <w:tcPr>
            <w:tcW w:w="1417" w:type="dxa"/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КВД-3</w:t>
            </w:r>
          </w:p>
        </w:tc>
      </w:tr>
      <w:tr w:rsidR="00111876" w:rsidRPr="00565DA3" w:rsidTr="00CF0D1D">
        <w:tc>
          <w:tcPr>
            <w:tcW w:w="713" w:type="dxa"/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</w:tcPr>
          <w:p w:rsidR="00111876" w:rsidRPr="00111876" w:rsidRDefault="002715D3" w:rsidP="00986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Тип ЭКВ 140/40</w:t>
            </w:r>
            <w:r w:rsidR="00986C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Производительность 140 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/час. Давление нагнетания: 1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ст. - 4,0 кг/см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ст. - 18,0 кг/см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ст. - 25 кг/см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. Электродвигатель: тип 5АМ2900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6 УЗ. Номинальная мощность 45 кВт. Питание 380 В. Число оборотов 960 об/мин.</w:t>
            </w:r>
          </w:p>
        </w:tc>
        <w:tc>
          <w:tcPr>
            <w:tcW w:w="1417" w:type="dxa"/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КВД-4</w:t>
            </w:r>
          </w:p>
        </w:tc>
      </w:tr>
      <w:tr w:rsidR="00111876" w:rsidRPr="00565DA3" w:rsidTr="00CF0D1D">
        <w:trPr>
          <w:trHeight w:val="476"/>
        </w:trPr>
        <w:tc>
          <w:tcPr>
            <w:tcW w:w="713" w:type="dxa"/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</w:tcPr>
          <w:p w:rsidR="00111876" w:rsidRPr="00111876" w:rsidRDefault="00111876" w:rsidP="00986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оздухосборник №1, рег. №1843/л.</w:t>
            </w:r>
            <w:r w:rsidR="00986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расч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21 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раб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20 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. Ёмкость 5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000 л. Рабочая среда – воздух. Оборудован бронзовым предохранительным клапаном Д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15 мм, ма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 xml:space="preserve">нометром типа МТ, шкала 0 – 40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 xml:space="preserve">, спускным вентилем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=15 мм, двумя запорными вентилями Д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>25 мм;</w:t>
            </w:r>
          </w:p>
        </w:tc>
        <w:tc>
          <w:tcPr>
            <w:tcW w:w="1417" w:type="dxa"/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</w:p>
        </w:tc>
      </w:tr>
      <w:tr w:rsidR="00111876" w:rsidRPr="00565DA3" w:rsidTr="00CF0D1D">
        <w:trPr>
          <w:trHeight w:val="476"/>
        </w:trPr>
        <w:tc>
          <w:tcPr>
            <w:tcW w:w="713" w:type="dxa"/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</w:tcPr>
          <w:p w:rsidR="00111876" w:rsidRPr="00111876" w:rsidRDefault="00111876" w:rsidP="00986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оздухосборник №3, рег. №1844/л.</w:t>
            </w:r>
            <w:r w:rsidR="00986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расч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21 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раб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20 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. Ёмкость 5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000 л. Рабочая среда – воздух. Оборудован бронзовым предохранительным клапаном Д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15 мм, ма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 xml:space="preserve">нометром типа МТ, шкала 0 – 40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 xml:space="preserve">, спускным вентилем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15 мм, двумя запорными вентилями Д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>25 мм;</w:t>
            </w:r>
          </w:p>
        </w:tc>
        <w:tc>
          <w:tcPr>
            <w:tcW w:w="1417" w:type="dxa"/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Р-3</w:t>
            </w:r>
          </w:p>
        </w:tc>
      </w:tr>
      <w:tr w:rsidR="00111876" w:rsidRPr="00565DA3" w:rsidTr="00CF0D1D">
        <w:trPr>
          <w:trHeight w:val="476"/>
        </w:trPr>
        <w:tc>
          <w:tcPr>
            <w:tcW w:w="713" w:type="dxa"/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</w:tcPr>
          <w:p w:rsidR="00111876" w:rsidRPr="00111876" w:rsidRDefault="00953D8C" w:rsidP="00986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Воздухосборник №2, рег. №5572</w:t>
            </w:r>
            <w:r w:rsidR="00986C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расч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21 кгс/см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986CC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раб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13 кгс/см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Ёмкость 5000 л. Рабочая среда – воздух. Оборудован редукционным клапаном 20/13 кгс/см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, бронзовым предохранительным клапаном Д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15 мм, ма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 xml:space="preserve">нометром типа МТ, шкала 0 – 20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 xml:space="preserve">, спускным вентилем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 xml:space="preserve"> мм, двумя запорными вентилями 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11876"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25 мм;</w:t>
            </w:r>
          </w:p>
        </w:tc>
        <w:tc>
          <w:tcPr>
            <w:tcW w:w="1417" w:type="dxa"/>
            <w:vAlign w:val="center"/>
          </w:tcPr>
          <w:p w:rsidR="00111876" w:rsidRPr="00443EF8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EF8">
              <w:rPr>
                <w:rFonts w:ascii="Times New Roman" w:hAnsi="Times New Roman" w:cs="Times New Roman"/>
                <w:sz w:val="24"/>
                <w:szCs w:val="24"/>
              </w:rPr>
              <w:t>Р-2</w:t>
            </w:r>
          </w:p>
        </w:tc>
      </w:tr>
      <w:tr w:rsidR="00111876" w:rsidRPr="00EE0FE5" w:rsidTr="00CF0D1D">
        <w:trPr>
          <w:trHeight w:val="476"/>
        </w:trPr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111876" w:rsidRPr="00111876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bottom w:val="single" w:sz="4" w:space="0" w:color="auto"/>
            </w:tcBorders>
          </w:tcPr>
          <w:p w:rsidR="00111876" w:rsidRPr="00111876" w:rsidRDefault="00111876" w:rsidP="00986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53D8C">
              <w:rPr>
                <w:rFonts w:ascii="Times New Roman" w:hAnsi="Times New Roman" w:cs="Times New Roman"/>
                <w:sz w:val="24"/>
                <w:szCs w:val="24"/>
              </w:rPr>
              <w:t>оздухосборник №4, рег. №1845/л.</w:t>
            </w:r>
            <w:r w:rsidR="00986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расч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11 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раб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11 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Ёмкость 550 л. Рабочая среда – воздух. Оборудован редукционным клапаном 20/11 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, бронзовым предохранительным клапаном Д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15 мм, ма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 xml:space="preserve">нометром типа МТ, шкала 0 – 16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кгс/см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 xml:space="preserve">, спускным вентилем 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15 мм, двумя запорными вентилями Д</w:t>
            </w:r>
            <w:r w:rsidRPr="001118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3515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111876">
              <w:rPr>
                <w:rFonts w:ascii="Times New Roman" w:hAnsi="Times New Roman" w:cs="Times New Roman"/>
                <w:sz w:val="24"/>
                <w:szCs w:val="24"/>
              </w:rPr>
              <w:t>25 мм;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1876" w:rsidRPr="00443EF8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EF8">
              <w:rPr>
                <w:rFonts w:ascii="Times New Roman" w:hAnsi="Times New Roman" w:cs="Times New Roman"/>
                <w:sz w:val="24"/>
                <w:szCs w:val="24"/>
              </w:rPr>
              <w:t>Р-4</w:t>
            </w:r>
          </w:p>
        </w:tc>
      </w:tr>
      <w:tr w:rsidR="00111876" w:rsidRPr="00EE0FE5" w:rsidTr="00CF0D1D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443EF8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E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71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876" w:rsidRPr="00443EF8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EF8">
              <w:rPr>
                <w:rFonts w:ascii="Times New Roman" w:hAnsi="Times New Roman" w:cs="Times New Roman"/>
                <w:sz w:val="24"/>
                <w:szCs w:val="24"/>
              </w:rPr>
              <w:t>Трубопровод основной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443EF8">
              <w:rPr>
                <w:rFonts w:ascii="Times New Roman" w:hAnsi="Times New Roman" w:cs="Times New Roman"/>
                <w:sz w:val="24"/>
                <w:szCs w:val="24"/>
              </w:rPr>
              <w:t xml:space="preserve"> 45х2,5 мм)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3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3EF8">
              <w:rPr>
                <w:rFonts w:ascii="Times New Roman" w:hAnsi="Times New Roman" w:cs="Times New Roman"/>
                <w:sz w:val="24"/>
                <w:szCs w:val="24"/>
              </w:rPr>
              <w:t>магистраль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443EF8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541" w:rsidRPr="00EE0FE5" w:rsidTr="00CF0D1D"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51541" w:rsidRDefault="0035154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51541" w:rsidRPr="00351541" w:rsidRDefault="0035154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351541">
              <w:rPr>
                <w:rFonts w:ascii="Times New Roman" w:hAnsi="Times New Roman" w:cs="Times New Roman"/>
                <w:bCs/>
                <w:sz w:val="24"/>
                <w:szCs w:val="24"/>
              </w:rPr>
              <w:t>Турбинные щиты (в количестве 4 комплектов).</w:t>
            </w:r>
          </w:p>
          <w:p w:rsidR="00351541" w:rsidRPr="00351541" w:rsidRDefault="0035154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bCs/>
                <w:sz w:val="24"/>
                <w:szCs w:val="24"/>
              </w:rPr>
              <w:t>Для проведения ремонтных работ для осушения спиральной камеры используются турбинные щиты. На каждый водовод у каждого гидроагрегата по два спаренных по вертикали турбинных щита. Также турбинные щиты являются основной гидромеханической защитой гидроагрегатов.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1541" w:rsidRPr="00351541" w:rsidRDefault="0035154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Турбинный щит состоит из двух затворов шириной 13,980 м., высотой: нижнего - 4,25 м, верхнего - 5,62 м. </w:t>
            </w:r>
          </w:p>
          <w:p w:rsidR="00351541" w:rsidRPr="00351541" w:rsidRDefault="0035154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Толщина щитов - 1,0 м. </w:t>
            </w:r>
          </w:p>
          <w:p w:rsidR="00351541" w:rsidRPr="00351541" w:rsidRDefault="0035154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Вес щита - 20 т. Высота подъёма от нижнего порога - 16 м.</w:t>
            </w:r>
          </w:p>
          <w:p w:rsidR="00351541" w:rsidRPr="00351541" w:rsidRDefault="0035154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подъёма щитов состоит из барабана, на который наматываются два троса связанных со щитами, червячного редуктора и электродвигателя 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>22 кВт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, 380В, 470 об/мин. </w:t>
            </w:r>
          </w:p>
          <w:p w:rsidR="00351541" w:rsidRDefault="00351541" w:rsidP="00291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настоящее время начата реализация проекта шифр №101АС – 1877-20-07-01, выполненный ОАО «Институт Гидропроект», на проведение реконструкции водоприемников Каскада Вуоксинских ГЭС, включая сороудерживающие решетки с индукционным обогревом, шкафы питания и управления, кабельные связи.</w:t>
            </w:r>
          </w:p>
          <w:p w:rsidR="00291A33" w:rsidRPr="00443EF8" w:rsidRDefault="00291A33" w:rsidP="00291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541" w:rsidRPr="00985B58" w:rsidTr="00CF0D1D">
        <w:tc>
          <w:tcPr>
            <w:tcW w:w="103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1541" w:rsidRPr="00351541" w:rsidRDefault="0035154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5. Закрытое распределительное устройство 110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  <w:p w:rsidR="00351541" w:rsidRPr="00351541" w:rsidRDefault="0035154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ЗРУ-110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 состоит и двух систем шин, с девяти ячейками коммутационных аппаратов, двух ячеек трансформаторов напряжения систем шин и релейных защит.</w:t>
            </w:r>
          </w:p>
          <w:p w:rsidR="00351541" w:rsidRPr="00351541" w:rsidRDefault="0035154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Предназначено для распределения выработанной электроэнергии, по проводам линий электропередач в энергетическую систему. В настоящее время в ЗРУ-110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 управление осуществляется в местном и дистанционном режимах.</w:t>
            </w:r>
          </w:p>
          <w:p w:rsidR="00351541" w:rsidRPr="00443EF8" w:rsidRDefault="0035154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Трансформатор трёхфазный двухобмоточный со встроенными ТТ и РПН. Тип ТРДН-40000/110У1, 40000кВА, К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115±9х1,78%/10,5 В. Объём масла 16,4 т. В количестве 4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шт. Предназначено для преобразования напряжения 10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 в 110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</w:tr>
      <w:tr w:rsidR="00111876" w:rsidRPr="00985B58" w:rsidTr="00CF0D1D"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Оперативное наименование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Тип оборудования</w:t>
            </w:r>
          </w:p>
        </w:tc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111876" w:rsidRPr="00985B58" w:rsidTr="00CF0D1D"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МШВ-110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МШВ-110</w:t>
            </w:r>
          </w:p>
        </w:tc>
        <w:tc>
          <w:tcPr>
            <w:tcW w:w="2578" w:type="dxa"/>
            <w:tcBorders>
              <w:top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LTB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Элегазовый колонковый в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>ыключатель с пружинным приводом</w:t>
            </w:r>
          </w:p>
        </w:tc>
      </w:tr>
      <w:tr w:rsidR="00111876" w:rsidRPr="00985B58" w:rsidTr="00CF0D1D">
        <w:tc>
          <w:tcPr>
            <w:tcW w:w="9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ТТ МШВ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-145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467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110кВ,600/5А,0,2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/0,5/10р/10р10р</w:t>
            </w:r>
          </w:p>
        </w:tc>
      </w:tr>
      <w:tr w:rsidR="00111876" w:rsidRPr="00985B58" w:rsidTr="00CF0D1D">
        <w:tc>
          <w:tcPr>
            <w:tcW w:w="9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1ШР-МШВ-110 и ЗРВ1 МШВ-110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с одним заземлителем типа 110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985B58" w:rsidTr="00CF0D1D">
        <w:tc>
          <w:tcPr>
            <w:tcW w:w="99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МШВ-110 и ЗРВ2 МШВ-110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с одним заземлителем типа 110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985B58" w:rsidTr="00CF0D1D">
        <w:tc>
          <w:tcPr>
            <w:tcW w:w="99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РЗиА</w:t>
            </w:r>
          </w:p>
        </w:tc>
        <w:tc>
          <w:tcPr>
            <w:tcW w:w="2578" w:type="dxa"/>
            <w:tcBorders>
              <w:bottom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Терминалы REL-670,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-670</w:t>
            </w:r>
          </w:p>
        </w:tc>
        <w:tc>
          <w:tcPr>
            <w:tcW w:w="467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РЗиА вып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олнена на базе терминалов АВВ,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смонтированных на панели защиты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 релейного зала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ЛС-13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ЛС-13</w:t>
            </w:r>
          </w:p>
        </w:tc>
        <w:tc>
          <w:tcPr>
            <w:tcW w:w="2578" w:type="dxa"/>
            <w:tcBorders>
              <w:top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LTB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Элегазовый колонковый в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>ыключатель с пружинным приводом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ТН-ТТ ЛС-13</w:t>
            </w:r>
          </w:p>
        </w:tc>
        <w:tc>
          <w:tcPr>
            <w:tcW w:w="2578" w:type="dxa"/>
            <w:shd w:val="clear" w:color="auto" w:fill="auto"/>
          </w:tcPr>
          <w:p w:rsidR="00111876" w:rsidRPr="00985B58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KOTEF</w:t>
            </w:r>
            <w:r w:rsidRPr="00985B58">
              <w:rPr>
                <w:rFonts w:ascii="Times New Roman" w:hAnsi="Times New Roman" w:cs="Times New Roman"/>
                <w:sz w:val="24"/>
                <w:szCs w:val="24"/>
              </w:rPr>
              <w:t>-126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Комбинированный трансформатор напряжения и тока 110 /√3; 0,1/√3; 0,1/√3 кВ, 600/5А; 0,2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/0.5/10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985B58" w:rsidP="00CF0D1D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ЛС-13;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ЗРЛ ЛС-13; ЗРВ2 ЛС-13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50 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ный с двумя заземлителями типа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кВ,1600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985B58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1ШР ЛС-13 и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ЗРВ1 ЛС-13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с одним заземлителем типа 110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ЛС-13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без заземлителей, 110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РЗиА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Терминалы RE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-670, REL-670,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-670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РЗиА вып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олнена на базе терминалов АВВ,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смонтированных на панели защиты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 релейного зала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 w:val="restart"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ЛС-6</w:t>
            </w: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ЛС-6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LTB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Элегазовый колонковый выключатель с пружинным приводом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ТН-ТТ ЛС-6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KOTEF-126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Комбинированный трансформатор напряжения и тока 110 /√3; 0,1/√3; 0,1/√3 кВ, 600/5А; 0,2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/0.5/10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ЛР ЛС-6; ЗРЛ ЛС-6; ЗРВ2 ЛС-6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50 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ный с двумя заземлителями типа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021FD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1ШР ЛС-6 и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ЗРВ1 ЛС-6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с одним заземлителем типа 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ЛС-6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без заземлителей, 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РЗиА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Терминалы REL-670 (2 шт.),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-670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РЗиА вып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олнена на базе терминалов АВВ,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смонтированных на панели защиты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 релейного зала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 w:val="restart"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ГТ-1</w:t>
            </w: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ГТ-1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LTB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Элегазовый колонковый выключатель с пружинным приводом 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ТТ ГТ-1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-145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110кВ,600/5А,0,2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/0,5/10р/10р10р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1ШР-110 ГТ-1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без заземлителей, 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021FD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2ШР-110 ГТ-1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ЗРВ1 ГТ-1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с одним заземлителем типа 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 w:val="restart"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ГТ-2</w:t>
            </w: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ГТ-2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LTB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Элегазовый колонковый выключатель с пружинным приводом </w:t>
            </w:r>
          </w:p>
        </w:tc>
      </w:tr>
      <w:tr w:rsidR="00111876" w:rsidRPr="001021FD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ТТ ГТ-2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-145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110кВ,600/5А,0,2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/0,5/10р/10р10р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1ШР-110 ГТ-2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без заземлителей, 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2ШР-110 ГТ-2 ЗРВ1 ГТ-2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с одним заземлителем типа 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ЗРВ2 ГТ-2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ТЕС-123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Заземлитель трехполюсный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 w:val="restart"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№6а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ТН-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с.ш.</w:t>
            </w: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с.ш.</w:t>
            </w:r>
          </w:p>
        </w:tc>
        <w:tc>
          <w:tcPr>
            <w:tcW w:w="2578" w:type="dxa"/>
            <w:shd w:val="clear" w:color="auto" w:fill="auto"/>
          </w:tcPr>
          <w:p w:rsidR="00111876" w:rsidRPr="001021FD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OTEF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-126 =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3шт.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>напряжения 110,0/√30,1/√3/0,1кВ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021FD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ОПН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с.ш.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PEXLIM R108-YH123=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1021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Ограничитель перенапряжения 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РТН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с.ш.;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ЗР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с.ш;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ЗРТН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с.ш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трехполюсный с 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>двумя заземлителями 110 кВ,1600 А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 w:val="restart"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ГТ-3</w:t>
            </w: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ГТ-3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LTB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Элегазовый колонковый выключатель с пружинным приводом 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ТТ ГТ-3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-145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110кВ,600/5А,0,2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/0,5/10р/10р10р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1ШР-110 ГТ-3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без заземлителей, 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021FD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2ШР-110 ГТ-3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ЗРВ1 ГТ-3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с одним заземлителем типа 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ЗРВ2 ГТ-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ТЕС-123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Заземлитель трехполюсный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РН Т-3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ТЕС123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Заземлитель однополюсный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ОПН Т-3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ОПНН-П-1-110/60-10-2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Ограничитель перенапряжения 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 w:val="restart"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ГТ-4</w:t>
            </w: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1ШР-110 ГТ-4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без заземлителей, 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кВ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2ШР-110 ГТ-4ЗРВ1 ГТ-4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с одним заземлителем типа 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 w:val="restart"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1021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ЛС-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ЛС-9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LTB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Элегазовый колонковый в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>ыключатель с пружинным приводом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ТН-ТТ ЛС-9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KOTEF-126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Комбинированный трансформатор напряжения и тока 110 /√3; 0,1/√3; 0,1/√3 кВ, 600/5А; 0,2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/0.5/10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021FD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ЛС-9;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ЗРЛ ЛС-9; ЗРВ2 ЛС-9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50 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ный с двумя заземлителями типа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021FD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1ШР ЛС-9 и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ЗРВ1 ЛС-9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юсный с одним заземлителем типа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ЛС-9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без заземлителей, 110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РЗиА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Терминалы REL-670 (2 шт.),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-670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РЗиА вып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 xml:space="preserve">олнена на базе терминалов АВВ,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смонтированных на панели защиты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7 релейного зала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 w:val="restart"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B93E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ЛС-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ЛС-10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LTB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Элегазовый колонковый выключатель с пружинным приводом 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ТН-ТТ ЛС-10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KOTEF-126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Комбинированный трансформатор напряжения и т</w:t>
            </w:r>
            <w:r w:rsidR="001021FD">
              <w:rPr>
                <w:rFonts w:ascii="Times New Roman" w:hAnsi="Times New Roman" w:cs="Times New Roman"/>
                <w:sz w:val="24"/>
                <w:szCs w:val="24"/>
              </w:rPr>
              <w:t>ока 110 /√3; 0,1/√3; 0,1/√3 кВ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600/5А; 0,2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/0.5/10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B93E57" w:rsidP="00CF0D1D">
            <w:pPr>
              <w:spacing w:after="0" w:line="240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ЛС-10;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ЗРЛ ЛС-10; ЗРВ2 ЛС-10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50 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ный с двумя заземлителями типа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B93E57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1ШР ЛС-10 и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ЗРВ1 ЛС-10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с одним заземлителем типа 110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 1600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ЛС-10</w:t>
            </w:r>
          </w:p>
        </w:tc>
        <w:tc>
          <w:tcPr>
            <w:tcW w:w="2578" w:type="dxa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без заземлителей, 110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 кВ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1600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РЗиА</w:t>
            </w:r>
          </w:p>
        </w:tc>
        <w:tc>
          <w:tcPr>
            <w:tcW w:w="2578" w:type="dxa"/>
            <w:tcBorders>
              <w:bottom w:val="single" w:sz="4" w:space="0" w:color="auto"/>
            </w:tcBorders>
            <w:shd w:val="clear" w:color="auto" w:fill="auto"/>
          </w:tcPr>
          <w:p w:rsidR="00111876" w:rsidRPr="00351541" w:rsidRDefault="00985B58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Терминалы REL-551,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REL-670,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-670</w:t>
            </w:r>
          </w:p>
        </w:tc>
        <w:tc>
          <w:tcPr>
            <w:tcW w:w="46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РЗиА вып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олнена на базе терминалов АВВ,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смонтированных на панели защиты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8а релейного зала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№10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ТН-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с.ш.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ТН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с.ш.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OTEF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-126 =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>напряжения 110,0/√30,1/√3/0,1кВ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ОПН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с.ш.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PEXLIM R108-YH123=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985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Ограничитель перенапряжения 110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</w:tr>
      <w:tr w:rsidR="00111876" w:rsidRPr="00B93E57" w:rsidTr="00CF0D1D"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РТН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с.ш.; ЗР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с.ш; ЗРТН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с.ш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-100-2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76" w:rsidRPr="00351541" w:rsidRDefault="00111876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Разъединитель трехполюсный с двумя заземлителями 110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кВ,1600</w:t>
            </w:r>
            <w:r w:rsidR="00985B5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B93E57" w:rsidRPr="00B93E57" w:rsidTr="00CF0D1D"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E57" w:rsidRDefault="00B93E57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E57" w:rsidRPr="00351541" w:rsidRDefault="00B93E57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6. Закрытое распределительное устройство 10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  <w:p w:rsidR="00B93E57" w:rsidRPr="00351541" w:rsidRDefault="00B93E57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ЗРУ-10кВ состоит и двух систем шин, с 24 ячейками коммутационных аппаратов и релейных защит. Предназначено для питания собственных нужд, через отпайки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 с шинопроводов генераторов. В настоящее время в ЗРУ-10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кВ управление выключателями и шинными разъединителями осуществляется в местном и дистанционном режимах с помощью пневмохозяйства. Заземляющие разъединители управляются только в местном ручном режиме. В дистанционном режиме управление происходит с соответствующих панелей на ГЩУ с помощью органов управления (ключей).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оборудования, характеристика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ind w:left="-108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Сокращенное обозначение</w:t>
            </w:r>
          </w:p>
        </w:tc>
      </w:tr>
      <w:tr w:rsidR="00111876" w:rsidRPr="00B93E57" w:rsidTr="00CF0D1D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№1-2 ТМН-4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1 (первой) с.ш. - 10 кВ силового трансформатора посёлка, ТМН-4.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№2,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 ТМН-4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2 (второй) с.ш. - 10 кВ силового трансформатора посёлка, ТМН-4.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). Ячейка №2,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ТМН-4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Заземляющий 3 (трех) полюсный разъединитель выключателя ТМН-4. Тип 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10 кВ, 400 А. Привод ручной. Ячейка №2,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ЗРВ ТМН-4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Выключатель силового тран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сформатора посёлка, ТМН-4.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10 кВ, 2000 А. Ячейка №2,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ТМН-4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Трансформатор напряжения ТМН-4. Тип 3х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-10. К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=10000/√3: 100/√3; 100/√3. 100/100 ВА. Класс точности 0,5/6Р. Ячейка №1,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ТН ТМН-4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ТМН-4. Тип ТЛП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-10-1 исп. 1В. 10 кВ, 600/5 А,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30 ВА. Класс точности 0,5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Ячейка №2,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ТТ ТМН-4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Кабельный разъединитель ТМН-4. Тип РВО-10. 10 кВ, 400 А. Привод ручной. Ячейка №2,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КР ТМН-4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Кабель си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ловой от ячейки №2, ЗРУ-10 кВ.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до клемм ТМН-4 (граница раздела). Тип СБ 3х95 (медный). Длина 300 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876" w:rsidRPr="00B93E57" w:rsidTr="00CF0D1D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№5-6 ПС10/35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1 (первой) с.ш. - 10 кВ силового трансформатора ПС 10/35 кВ (Т-5).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). Ячейка №6,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 ПС10/35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2 (второй) с.ш. - 10 кВ силового трансформатора ПС 10/35 кВ (Т-5).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). Ячейка №6,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ПС 10/35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Заземляющий 3 (трех) полюсный разъединитель выключателя ПС10/35. Тип 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10 кВ, 400 А.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ЗРВ ПС10/35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Выключатель силового трансформатора ПС 10/35 кВ. Тип СН-405-10. 10 кВ, 2000 А. Привод пневматический, Р=1,0 Мпа (10 кгс/см2) Ячейка №6,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ПС10/35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Трансформатор напряжения ПС 10/35 кВ. Тип 3х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-10. К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10000/√3; 100/√3; 100/√3. 100/100 ВА. Класс точности 0,5/6Р. Ячейка №5,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ТН ПС 10/35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Трансформатор тока ПС10/35 кВ. Тип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 ТЛ0-10-3. 10 кВ, 600/5 А,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7 ВА. Класс точности 0,5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Ячейка №6,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ТТ ПС 10/35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Кабельный разъединитель ПС 10/35 кВ (граница раздела). Тип РВО-10. 10 кВ, 40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0 А. Привод ручной. Ячейка №6,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КР ПС 10/35</w:t>
            </w:r>
          </w:p>
        </w:tc>
      </w:tr>
      <w:tr w:rsidR="00111876" w:rsidRPr="00B93E57" w:rsidTr="00CF0D1D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№7-8 ТСН-3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1 (первой) с.ш. - 10 кВ силового трансформатора собственных нужд, ТСН-3.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. 20 кВ, 2000 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№8,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 ТСН-3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2 (второй) с.ш. - 10 кВ силового трансформатора собственных нужд, ТСН-3.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). Ячейка №8,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ТСН-3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Заземляющий 3 (трех) полюсный разъединитель выключателя собственных нужд ТСН-3. Тип 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10 кВ, 400 А.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ЗРВ ТСН-3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Выключатель силового трансформатора собственных нужд ТСН-3. Тип СН-405-10. 10 кВ, 2000 А. Привод пневматический, Р=1,0 Мпа (10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 Ячейка №8,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ТСН-3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Трансфо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рматор тока ТСН-3. Тип Т-0,66.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10 кВ, 400/5 А. 5 ВА. Класс точности 0,5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Ячейка №8,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ТТ ТСН-3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Кабельный разъединитель ТСН-3.Тип РВО-10. 10 кВ, 40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0 А. Привод ручной. Ячейка №7,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КР ТСН-3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Кабель силовой от КР ячейка №8, ЗРУ-10 кВ до ТСН-3. Тип СБ 3х95, длина 60 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Трансформатор собственных нужд, силовой, двухобмоточный, ТСН-3. Тип ТМ-320/10. 320 кВА. К</w:t>
            </w:r>
            <w:r w:rsidR="00986CC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10000/4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00 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ТСН-3</w:t>
            </w:r>
          </w:p>
        </w:tc>
      </w:tr>
      <w:tr w:rsidR="00111876" w:rsidRPr="00B93E57" w:rsidTr="00CF0D1D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№9 МШВ-10кВ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1 (первой) с.ш. - 10 кВ междушинного выключателя МШВ-10.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№9,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 МШВ-10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2 (второй) с.ш. -10 кВ междушинного выключателя МШВ-10.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>000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№9,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МШВ-10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D17F6E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 тока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МШВ-10 кВ.. Тип ТЛ0-10-3. 10 кВ, 600/5 А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7 ВА. Класс точности 0,5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. Ячейка №6,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ТТ МШВ-10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Заземляющий 3 (трех) полюсный разъединитель №1 междушинного выключателя 10 кВ. Тип 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10 кВ, 400 А.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1ЗРВ МШВ-10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D17F6E">
              <w:rPr>
                <w:rFonts w:ascii="Times New Roman" w:hAnsi="Times New Roman" w:cs="Times New Roman"/>
                <w:sz w:val="24"/>
                <w:szCs w:val="24"/>
              </w:rPr>
              <w:t>ждушинный выключатель ЗРУ-10 кВ,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Тип СН-405-10. 10 кВ, 2000 А. Привод пневматический, Р=1,0 Мпа (10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 Ячейка №9,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МШВ-10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Заземляющий 3 (трех) полюсный разъединитель №2 междушинного выключателя 10 кВ. Тип 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10 кВ, 400 А.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2ЗРВ МШВ-10</w:t>
            </w:r>
          </w:p>
        </w:tc>
      </w:tr>
      <w:tr w:rsidR="00111876" w:rsidRPr="00B93E57" w:rsidTr="00CF0D1D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№10-11-12 Отпайка ГТ-1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1 (первой) с.ш. - 10 кВ выключателя отпайки блока ГТ-1.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№12,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 ВО ГТ-1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2 (второй) с.ш. - 10 кВ выключателя отпайки блока ГТ-1.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2000 А. Привод пневматический, Р = 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№12,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ВО ГТ-1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Заземляющий 3 (трех) полю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сный разъединитель выключателя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отпайки блока ГТ-1. Тип 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10 кВ, 400 А.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ЗРВ ВО ГТ-1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Выключатель отпайки блока ГТ-1. Тип СН-405-10. 10 кВ, 2000 А. Привод пневматический, Р=1,0 Мпа (10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). Ячейка №12,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ВО ГТ-1</w:t>
            </w:r>
          </w:p>
        </w:tc>
      </w:tr>
      <w:tr w:rsidR="00111876" w:rsidRPr="00B93E57" w:rsidTr="00CF0D1D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№13 ТСН-1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1 (первой) с.ш. - 10 кВ силового трансформатора собственных нужд, ТСН-1.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2000 А. Привод пневматический, Р = 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№13,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 ТСН-1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2 (второй) с.ш. - 10 кВ силового трансформатора собственных нужд, ТСН-1.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2000 А. Привод пневматический, Р = 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). Ячейка №13,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ТСН-1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Заземляющий 3 (трех) полюсный разъединитель выключателя собственных нужд ТСН-1. Тип 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10 кВ, 400 А.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ЗРВ ТСН-1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Выключатель силового трансформатора собственных нужд ТСН-1. Тип СН-405-10. 10 кВ, 2000 А. Привод пневматический, Р=1,0 Мпа (10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 Яч.13,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ТСН-1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Трансформа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тор тока ТСН-1. Тип ТНШЛ-0,66.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10 кВ, 400/5 А. 20 ВА. Класс точности 0,5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Ячейка №13,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ТТ ТСН-1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986CC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Кабель силовой от ячейки №13, ЗРУ-10 кВ до ТСН-1. Тип Сб 3х95. Длина 40 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силовой 3 (трех) фазный двухобмоточный ТСН-1.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 501/10, Германия.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500 кВА, К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>=10000/400 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ТСН-1</w:t>
            </w:r>
          </w:p>
        </w:tc>
      </w:tr>
      <w:tr w:rsidR="00111876" w:rsidRPr="00B93E57" w:rsidTr="00CF0D1D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№14-15-16 Отпайка ГТ-2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1 (первой) с.ш. - 10 кВ выключателя отпайки блока ГТ-2.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№16,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 ВО ГТ-2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2 (второй) с.ш. - 10 кВ выключателя отпайки блока ГТ-1.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№16,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ВО ГТ-2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Заземляющий 3 (трех) полю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сный разъединитель выключателя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отпайки блока ГТ-2. Тип 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10 кВ, 400 А.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ЗРВ ВО ГТ-2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B93E57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отпайки блока ГТ-1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. Тип СН-405-10. 10 кВ, 2000 А. Привод пневматический, Р=1,0 Мпа (10 кгс/см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). Ячейка №16,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ВО ГТ-2</w:t>
            </w:r>
          </w:p>
        </w:tc>
      </w:tr>
      <w:tr w:rsidR="00111876" w:rsidRPr="00B93E57" w:rsidTr="00CF0D1D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№17 ТСН-2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1 (первой) с.ш. - 10 кВ силового трансформатора собственных нужд, ТСН-2.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№17,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 ТСН-2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2 (второй) с.ш. - 10 кВ силового трансформатора собственных нужд, ТСН-2.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). Ячейка №17,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ТСН-2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Заземляющий 3 (трех) полюсный разъединитель выключателя собственных нужд ТСН-2. Тип 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10 кВ, 400 А.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ЗРВ ТСН-2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Выключатель силового трансформатора собственных нужд ТСН-2. Тип СН-405-10. 10 кВ, 2000 А. Привод пневматический, Р=1,0 Мпа (10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 Ячейка №17,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ТСН-2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Трансформа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тор тока ТСН-1. Тип ТНШЛ-0,66.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10 кВ, 400/5 А. 20 ВА. Класс точности 0,5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Ячейка №17,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ТТ ТСН-2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Кабель силовой от ячейки №17, ЗРУ-10 кВ до ТСН-2. Тип Сб 3х95. Длина 40 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силовой 3 (трех) фазный двухобмоточный ТСН-2.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 501/10, Германия.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500 кВА, К</w:t>
            </w:r>
            <w:r w:rsidR="00CF0D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>=10000/400 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ТСН-2</w:t>
            </w:r>
          </w:p>
        </w:tc>
      </w:tr>
      <w:tr w:rsidR="00111876" w:rsidRPr="00B93E57" w:rsidTr="00CF0D1D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№18-19-20 Отпайка ГТ-3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1 (первой) с.ш. - 10 кВ выключателя отпайки блока ГТ-3.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№20,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 ВО ГТ-3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2 (второй) с.ш. - 10 кВ выключателя отпайки блока ГТ-3.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№20,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ВО ГТ-3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Заземляющий 3 (трех) полю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сный разъединитель выключателя отпайки блока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ГТ-3. Тип 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10 кВ, 400 А.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ЗРВ ВО ГТ-3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Выключатель отпайки блока ГТ-3. Тип СН-405-10. 10 кВ, 200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0 А. Привод пневматический, Р=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1,0 Мпа (10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). Ячейка №20,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ВО ГТ-3</w:t>
            </w:r>
          </w:p>
        </w:tc>
      </w:tr>
      <w:tr w:rsidR="00111876" w:rsidRPr="00B93E57" w:rsidTr="00CF0D1D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№21 ТН 1 и 2 СШ 10кВ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Трансформатор напряжения 1 (первой) с.ш. 10 кВ. Тип 3НОЛП-ЭК-10. К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=10,5/√3; 0,1/√3; 0,1/3. 50/75/150 ВА. Класс точности 0,2/0,5/1,0. Ячейка №21,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ТН 1СШ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Трансформатор напряжения 2 (второй) с.ш. 10 кВ. Тип 3НОЛП-ЭК-10. К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10,5/√3; 0,1/√3; 0,1/3. 50/75/150 ВА. Класс точности. 0,2/0,5/1,0. Ячейка №21,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ТН 2СШ</w:t>
            </w:r>
          </w:p>
        </w:tc>
      </w:tr>
      <w:tr w:rsidR="00111876" w:rsidRPr="00B93E57" w:rsidTr="00CF0D1D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№22-23-24 Отпайка ГТ-4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1 (первой) с.ш. - 10 кВ выключателя отпайки блока ГТ-4.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2000 А. Привод пневматический, Р = 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).   Ячейка №24,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1ШР ВО ГТ-4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2 (второй) с.ш. - 10 кВ выключателя отпайки блока ГТ-4. Тип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20 кВ, 2000 А. Привод пневматический, Р = 0,6 Мпа (6,0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Ячейка №24, ЗРУ-10 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2ШР ВО ГТ-4.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Заземляющий 3 (трех) полю</w:t>
            </w:r>
            <w:r w:rsidR="00B93E57">
              <w:rPr>
                <w:rFonts w:ascii="Times New Roman" w:hAnsi="Times New Roman" w:cs="Times New Roman"/>
                <w:sz w:val="24"/>
                <w:szCs w:val="24"/>
              </w:rPr>
              <w:t xml:space="preserve">сный разъединитель выключателя </w:t>
            </w:r>
            <w:r w:rsidR="00EE0FE5">
              <w:rPr>
                <w:rFonts w:ascii="Times New Roman" w:hAnsi="Times New Roman" w:cs="Times New Roman"/>
                <w:sz w:val="24"/>
                <w:szCs w:val="24"/>
              </w:rPr>
              <w:t xml:space="preserve">отпайки блока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ГТ-3. Тип 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10 кВ, 400 А. Привод ручной.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ЗРВ ВО ГТ-4</w:t>
            </w:r>
          </w:p>
        </w:tc>
      </w:tr>
      <w:tr w:rsidR="00111876" w:rsidRPr="00B93E57" w:rsidTr="00CF0D1D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8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Выключатель отпайки блока ГТ-3. Тип СН-405-10. 10 кВ, 2000 А. Привод пневматический, Р = 1,0 Мпа (10 кгс/см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). Ячейка №24, ЗРУ-10 кВ.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ВО ГТ-4</w:t>
            </w:r>
          </w:p>
        </w:tc>
      </w:tr>
      <w:tr w:rsidR="00565DA3" w:rsidRPr="00B93E57" w:rsidTr="00CF0D1D"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65DA3" w:rsidRDefault="00565DA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DA3" w:rsidRPr="00351541" w:rsidRDefault="00565DA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7. Распределительное устройство 0,4 кВ.</w:t>
            </w:r>
          </w:p>
          <w:p w:rsidR="00565DA3" w:rsidRPr="00351541" w:rsidRDefault="00565DA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РУ-0,4 кВ состоит из низковольтного комплектного устройства (НКУ) с тремя секциями. Общее количество отходящих фидеров 48 штук. Предназначено для питания технологического вспомогательного оборудования. В настоящее время управление отходящими фидерами РУ-0,4 кВ осуществляется только в местном ручном режиме, посредством рубильников на щите, находящимся в РУ-0,4 кВ. Управление вводными автоматами ТСН-1,2,3, а также межсекционными автоматами СВ1-2 и СВ2-3 производится дистанционно с ГЩУ посредством органов управления (ключей). На панели ГЩУ предусмотрены дистанционное управление фидерами пожарных насо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 1 и 2, и дизель-генератора.</w:t>
            </w:r>
          </w:p>
          <w:p w:rsidR="00565DA3" w:rsidRPr="00351541" w:rsidRDefault="00565DA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 РУ-0,4 кВ реализована система АВР, состоящая из двух независимых схем, Секции 1-2 и Секции 2-3 на контроллерах БМРЗ-107.</w:t>
            </w:r>
          </w:p>
          <w:p w:rsidR="00565DA3" w:rsidRPr="00351541" w:rsidRDefault="00565DA3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Система сбора информации РУ-0,4 кВ предназначена для сбора информации о положении автоматов фидеров 0,4 кВ и ее отображения на панели оператора (ОВЕН СП270), установленной на ГЩУ. Информация собирается на модуле входных дискретных сигналов ОВЕН МВ110-32ДН, расположенных в релейных отсеках в РУ-0,4 кВ, информация передается по протоколу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Modbus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RTU</w:t>
            </w:r>
            <w:r w:rsidR="00CF0D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Релейная защита на стороне 10 кВ выполнена на базе терминалов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SPAC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810-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22,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выполняет функцию защит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выключателем 10 кВ.</w:t>
            </w:r>
          </w:p>
        </w:tc>
      </w:tr>
    </w:tbl>
    <w:tbl>
      <w:tblPr>
        <w:tblStyle w:val="a3"/>
        <w:tblW w:w="10348" w:type="dxa"/>
        <w:tblInd w:w="-147" w:type="dxa"/>
        <w:tblLook w:val="04A0" w:firstRow="1" w:lastRow="0" w:firstColumn="1" w:lastColumn="0" w:noHBand="0" w:noVBand="1"/>
      </w:tblPr>
      <w:tblGrid>
        <w:gridCol w:w="993"/>
        <w:gridCol w:w="3090"/>
        <w:gridCol w:w="3430"/>
        <w:gridCol w:w="2835"/>
      </w:tblGrid>
      <w:tr w:rsidR="00E37F31" w:rsidRPr="00951943" w:rsidTr="00115F6C">
        <w:trPr>
          <w:trHeight w:val="576"/>
        </w:trPr>
        <w:tc>
          <w:tcPr>
            <w:tcW w:w="993" w:type="dxa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 шкафа</w:t>
            </w:r>
          </w:p>
        </w:tc>
        <w:tc>
          <w:tcPr>
            <w:tcW w:w="3090" w:type="dxa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 фидера, наименование, мощность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автоматического выключателя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Трансформаторы тока и Коэффициент трансформации</w:t>
            </w:r>
          </w:p>
        </w:tc>
      </w:tr>
      <w:tr w:rsidR="00E37F31" w:rsidRPr="00951943" w:rsidTr="00115F6C">
        <w:tc>
          <w:tcPr>
            <w:tcW w:w="993" w:type="dxa"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1</w:t>
            </w:r>
          </w:p>
        </w:tc>
        <w:tc>
          <w:tcPr>
            <w:tcW w:w="3090" w:type="dxa"/>
            <w:vAlign w:val="center"/>
          </w:tcPr>
          <w:p w:rsidR="00EE0FE5" w:rsidRPr="00351541" w:rsidRDefault="00EE0FE5" w:rsidP="0011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Ввод первой секции, ТСН-1, 1000 кВА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СЭЩ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1600A 3P AN-16D3-16AM1D1D1AXAG5 U0 A7 S H1+AL-N16D3A-HFS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 x GSA-0,60 кВ У3 1500/5 0,5 / 0,5S 15ВА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(двухобмоточный)</w:t>
            </w:r>
          </w:p>
        </w:tc>
      </w:tr>
      <w:tr w:rsidR="00E37F31" w:rsidRPr="00951943" w:rsidTr="00115F6C">
        <w:tc>
          <w:tcPr>
            <w:tcW w:w="993" w:type="dxa"/>
            <w:vMerge w:val="restart"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2</w:t>
            </w: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1, щит освещения станции (ЩОС), 92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2, щит наружного освещения (ЩНО), 75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3, щит шахтного насоса ШН-1 (ЩШН-1), 170,2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У3 800/5,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4, силовые сборки агрегатов Г-1,2,3,4 (С1-1), 400 А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У3 400/5,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5, шкаф питания управления механизмами канатными, 125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EE0FE5" w:rsidRPr="00351541" w:rsidRDefault="00EE0FE5" w:rsidP="0011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6, шкаф питания обогрева сороудерживающих решеток, 630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TS630N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630А+PB33+EH3+AX+AL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У3 800/5, 0,5, 10 вА</w:t>
            </w:r>
          </w:p>
        </w:tc>
      </w:tr>
      <w:tr w:rsidR="00E37F31" w:rsidRPr="00951943" w:rsidTr="00115F6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5" w:rsidRPr="00351541" w:rsidRDefault="00EE0FE5" w:rsidP="0011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7, щит дизель-генератора (ЩДГ), 220 кВт</w:t>
            </w:r>
          </w:p>
        </w:tc>
        <w:tc>
          <w:tcPr>
            <w:tcW w:w="3430" w:type="dxa"/>
            <w:tcBorders>
              <w:left w:val="single" w:sz="4" w:space="0" w:color="auto"/>
            </w:tcBorders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У3 800/5,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tcBorders>
              <w:top w:val="single" w:sz="4" w:space="0" w:color="auto"/>
            </w:tcBorders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8, выпрямительные агрегаты зарядно /подзарядные 1 и 3 (ВАЗП – 1,3), 80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9, резерв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10, щит турбинных щитов и затворов (ЩТЩиЗ), 92,1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11, шкаф управления пожарных насосов (ЩУПН), 30,1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12, Сборка 5, 60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 w:val="restart"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4</w:t>
            </w: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13, щит силовой связи (ЩСС), 60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14, щит охлаждения трансформаторов силовых (ЩОТс), 25,4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15, щит маслонапорных установок (ЩМНУ), 180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У3 400/5,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16, щит механической мастерской (ЩММ), 188,7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У3 400/5,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17, щит насоса технического водоснабжения-1 (ЩТВС-1), 188,6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У3 800/5,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18, резерв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5</w:t>
            </w: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Секционный выключатель СВ1-2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СЭЩ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1600A 3P AN-16D3-16AM1D1D1AXAG5</w:t>
            </w:r>
            <w:r w:rsidR="00E37F31" w:rsidRPr="00E37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U0 A7 S H1+AL-N16D3A-HFS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1500/5, 0,5, 10 вА</w:t>
            </w:r>
          </w:p>
        </w:tc>
      </w:tr>
      <w:tr w:rsidR="00E37F31" w:rsidRPr="00951943" w:rsidTr="00115F6C">
        <w:tc>
          <w:tcPr>
            <w:tcW w:w="993" w:type="dxa"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6</w:t>
            </w:r>
          </w:p>
        </w:tc>
        <w:tc>
          <w:tcPr>
            <w:tcW w:w="3090" w:type="dxa"/>
            <w:vAlign w:val="center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Ввод второй секции, ТСН-2, 1000 кВА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СЭЩ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1600A 3P AN-16D3-16AM1D1D1AXAG5</w:t>
            </w:r>
            <w:r w:rsidR="00E37F31" w:rsidRPr="00E37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U0 A7 S H1+AL-N16D3A-HFS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 x GSA-0,60 кВ У3 1500/5 0,5 / 0,5S 15ВА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(двухобмоточный)</w:t>
            </w:r>
          </w:p>
        </w:tc>
      </w:tr>
      <w:tr w:rsidR="00E37F31" w:rsidRPr="00951943" w:rsidTr="00115F6C">
        <w:tc>
          <w:tcPr>
            <w:tcW w:w="993" w:type="dxa"/>
            <w:vMerge w:val="restart"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7</w:t>
            </w:r>
          </w:p>
        </w:tc>
        <w:tc>
          <w:tcPr>
            <w:tcW w:w="3090" w:type="dxa"/>
            <w:vAlign w:val="center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19, щит электрообогрева затворов (ЩЭЗ), 137,2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У3 400/5,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20, щит сварочно-ремонтных постов (ЩСРП), 190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У3 400/5,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21, троллеи мостовых кранов (МК), 26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22, щит распределительный вентиляции (ЩРВ), 95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23, резерв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24, электрическое отопление станции (ЩО)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Merge w:val="restart"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8</w:t>
            </w: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25, щит управления компрессорами-1 (ЩУКп-1), 110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26, щит управления компрессорами-2 (ЩУКп-2), 110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Фидер 27, испытательный стенд (ИС), 40 кВт, щит контрольно-пропускного пункта (ЩКПП), 8 кВт 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28, резерв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29, резерв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30, резерв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9</w:t>
            </w: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Секционный выключатель СВ2-3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СЭЩ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1600A 3P AN-16D3-16AM1D1D1AXAG5 U0 A7 S H1+AL-N16D3AHFS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1500/5, 0,5, 10 вА</w:t>
            </w:r>
          </w:p>
        </w:tc>
      </w:tr>
      <w:tr w:rsidR="00E37F31" w:rsidRPr="00951943" w:rsidTr="00115F6C">
        <w:tc>
          <w:tcPr>
            <w:tcW w:w="993" w:type="dxa"/>
            <w:vMerge w:val="restart"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10</w:t>
            </w: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31, щит освещения станции (ЩОС), 92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32, щит наружного освещения (ЩНО), 75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33, щит шахтного насоса ШН-2 (ЩШН-2), 170,2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У3 800/5,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34, силовые сборки агрегатов Г-1,2,3,4 (С4-2), 400 А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У3 400/5,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35, шкаф питания управления механизмами канатными, 125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351541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36, шкаф питания обогрева сороудерживающих решеток, 630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TS630N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630А+PB33+EH3+AX+AL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У3 800/5, 0,5, 10 вА</w:t>
            </w:r>
          </w:p>
        </w:tc>
      </w:tr>
      <w:tr w:rsidR="00E37F31" w:rsidRPr="00951943" w:rsidTr="00115F6C">
        <w:tc>
          <w:tcPr>
            <w:tcW w:w="993" w:type="dxa"/>
            <w:vMerge w:val="restart"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11</w:t>
            </w: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37, щит дизель-генератора (ЩДГ), 200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У3 800/5,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38, выпрямительные агрегаты зарядно /подзарядные 2 и 4 (ВАЗП – 2,4), 80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39, резерв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40, щит турбинных щитов и затворов (ЩТЩиЗ), 92,1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TS250N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250А+PB23+EH2+AX+AL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41, шкаф управления пожарных насосов (ЩУПН), 30,1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42, Сборка 5, 60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 w:val="restart"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12</w:t>
            </w: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43, щит силовой связи (ЩСС), 60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У3 200/5,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44, щит охлаждения трансформаторов силовых (ЩОТс), 25,4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45, щит маслонапорных установок (ЩМНУ), 180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У3 400/5,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46, щит механической мастерской (ЩММ), 188,7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У3 400/5,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47,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щит насоса тех. водоснаб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жения-2(ЩТВС-2), 188,6 кВт</w:t>
            </w:r>
          </w:p>
        </w:tc>
        <w:tc>
          <w:tcPr>
            <w:tcW w:w="3430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TS400N ETS33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400А+PB33+EH3+AX+AL</w:t>
            </w:r>
          </w:p>
        </w:tc>
        <w:tc>
          <w:tcPr>
            <w:tcW w:w="2835" w:type="dxa"/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У3 800/5, 0,5, 10 вА</w:t>
            </w:r>
          </w:p>
        </w:tc>
      </w:tr>
      <w:tr w:rsidR="00E37F31" w:rsidRPr="00951943" w:rsidTr="00115F6C"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Фидер 48, резерв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 СЭЩ TS160N ETS23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160А+PB23+EH2+AX+AL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Т-0,66 У3 100/5, 0,5, 10 вА</w:t>
            </w:r>
          </w:p>
        </w:tc>
      </w:tr>
      <w:tr w:rsidR="00E37F31" w:rsidRPr="00951943" w:rsidTr="00115F6C"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E0FE5" w:rsidRPr="00351541" w:rsidRDefault="00EE0FE5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Шкаф 13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vAlign w:val="center"/>
          </w:tcPr>
          <w:p w:rsidR="00EE0FE5" w:rsidRPr="00351541" w:rsidRDefault="00EE0FE5" w:rsidP="00115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Ввод третей секции, ТСН-3, 1000 кВА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EE0FE5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СЭЩ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1600A 3P AN-16D3-16AM1D1D1AXAG5 U0 A7</w:t>
            </w:r>
            <w:r w:rsidR="00E37F31" w:rsidRPr="00E37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H1+AL-N16D3A-HFS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37F31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 x GSA-0,60 кВ У3 1500/5 0,5 / 0,5S 15ВА</w:t>
            </w:r>
            <w:r w:rsidR="00E3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(двухобмоточный)</w:t>
            </w:r>
          </w:p>
        </w:tc>
      </w:tr>
      <w:tr w:rsidR="00E37F31" w:rsidRPr="00951943" w:rsidTr="00115F6C"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37F31" w:rsidRDefault="00E37F31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F31" w:rsidRPr="00351541" w:rsidRDefault="00E37F31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8. Устройства и сети постоянного тока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7F31" w:rsidRPr="00351541" w:rsidRDefault="00E37F31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Сеть постоянного тока 110кВ состоит и двух аккумуляторных батарей, четырех зарядно-выпрямительных устройств, распределительного щита постоянного тока, распределительных сборок. Предназначено для питания оперативных цепей управления и защит. А также для обеспечения резервного питания технологических систем при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отере собственных нужд станции.</w:t>
            </w:r>
          </w:p>
        </w:tc>
      </w:tr>
    </w:tbl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8219"/>
        <w:gridCol w:w="1417"/>
      </w:tblGrid>
      <w:tr w:rsidR="00111876" w:rsidRPr="00951943" w:rsidTr="00115F6C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оборудования, характеристика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Сокращенное обозначение</w:t>
            </w:r>
          </w:p>
        </w:tc>
      </w:tr>
      <w:tr w:rsidR="00111876" w:rsidRPr="00951943" w:rsidTr="00115F6C"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Аккумуляторная батарея. Тип 6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OpzS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- 350. Напряжение - 120 В. Количество элементов – 61 шт., из них в режиме постоянного подзаряда - 54 шт. Номинальная ёмкость батареи – 450 А/час. Номинальное напряжение на элементе – 2.23 В. Изготовитель: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Hoppeke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АБ №1</w:t>
            </w:r>
          </w:p>
        </w:tc>
      </w:tr>
      <w:tr w:rsidR="00111876" w:rsidRPr="00951943" w:rsidTr="00115F6C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Аккумуляторная батарея. Тип 6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OpzS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– 350. Напряжение - 120 В. Количество элементов – 61 шт., из них в режиме постоянного подзаряда - 61 шт. Номинальная ёмкость батареи – 350 А/час. Номинальное напряжение на элементе – 2.23 В. Изготовитель: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Hoppeke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АБ №2</w:t>
            </w:r>
          </w:p>
        </w:tc>
      </w:tr>
      <w:tr w:rsidR="00111876" w:rsidRPr="00951943" w:rsidTr="00115F6C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зарядно-выпрямительное. Тип ВАЗП-380/260-40/80-УХЛ4. Выпрямленный ток – 80 А. Зарядная характеристика –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IU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подз.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= 2,23 В на элемент батареи.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ВАЗП-1</w:t>
            </w:r>
          </w:p>
        </w:tc>
      </w:tr>
      <w:tr w:rsidR="00111876" w:rsidRPr="00951943" w:rsidTr="00115F6C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зарядно-выпрямительное. Тип ВАЗП 380/260-40/80-УХЛ4. Выпрямленный ток – 80 А. Зарядная характеристика –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IU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подз.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= 2,23 В на элемент батареи.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ВАЗП-2</w:t>
            </w:r>
          </w:p>
        </w:tc>
      </w:tr>
      <w:tr w:rsidR="00111876" w:rsidRPr="00951943" w:rsidTr="00115F6C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зарядно-выпрямительное. Тип ВАЗП 380/260-40/80-УХЛ4. Выпрямленный ток – 80 А. Зарядная характеристика –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IU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подз.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= 2,23 В на элемент батареи.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ВАЗП-3</w:t>
            </w:r>
          </w:p>
        </w:tc>
      </w:tr>
      <w:tr w:rsidR="00111876" w:rsidRPr="00951943" w:rsidTr="00115F6C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зарядно-выпрямительное. Тип ВАЗП 380/260-40/80-УХЛ4. Выпрямленный ток – 80 А. Зарядная характеристика –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IU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подз.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 = 2,23 В на элемент батареи.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ВАЗП-4</w:t>
            </w:r>
          </w:p>
        </w:tc>
      </w:tr>
      <w:tr w:rsidR="00111876" w:rsidRPr="00951943" w:rsidTr="00115F6C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2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Система распределения питания постоянного тока, включая: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7.1. Щит постоянного тока.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7.2. Пульт управления ГЭС-10.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7.3. стенд Шкаф А-5 ГА-1.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7.4. Шкаф А-5 ГА-2.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7.5. Шкаф А-5 ГА-3.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7.6. Шкаф А-5 ГА-4.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ЩПТ.</w:t>
            </w:r>
          </w:p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ПУ ГЭС-10</w:t>
            </w:r>
          </w:p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А-5 ГА-1</w:t>
            </w:r>
          </w:p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А-5 ГА-2</w:t>
            </w:r>
          </w:p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А-5 ГА-3</w:t>
            </w:r>
          </w:p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А-5 ГА-4</w:t>
            </w:r>
          </w:p>
        </w:tc>
      </w:tr>
      <w:tr w:rsidR="00111876" w:rsidRPr="00951943" w:rsidTr="00115F6C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Кабельное хозяйство сети постоянного тока.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F31" w:rsidRPr="00951943" w:rsidTr="00115F6C"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37F31" w:rsidRDefault="00E37F31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F31" w:rsidRPr="00351541" w:rsidRDefault="00E37F31" w:rsidP="00CF0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9. Здания и гидротехнические сооружения</w:t>
            </w:r>
          </w:p>
        </w:tc>
      </w:tr>
      <w:tr w:rsidR="00111876" w:rsidRPr="00951943" w:rsidTr="00115F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Здание ГЭС-10</w:t>
            </w:r>
          </w:p>
          <w:tbl>
            <w:tblPr>
              <w:tblW w:w="0" w:type="auto"/>
              <w:tblInd w:w="31" w:type="dxa"/>
              <w:tblLayout w:type="fixed"/>
              <w:tblLook w:val="01E0" w:firstRow="1" w:lastRow="1" w:firstColumn="1" w:lastColumn="1" w:noHBand="0" w:noVBand="0"/>
            </w:tblPr>
            <w:tblGrid>
              <w:gridCol w:w="2336"/>
              <w:gridCol w:w="2276"/>
              <w:gridCol w:w="2488"/>
            </w:tblGrid>
            <w:tr w:rsidR="00111876" w:rsidRPr="00E37F31" w:rsidTr="00E37F31">
              <w:tc>
                <w:tcPr>
                  <w:tcW w:w="2336" w:type="dxa"/>
                </w:tcPr>
                <w:p w:rsidR="00111876" w:rsidRPr="00E37F3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7F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</w:t>
                  </w:r>
                </w:p>
              </w:tc>
              <w:tc>
                <w:tcPr>
                  <w:tcW w:w="2276" w:type="dxa"/>
                </w:tcPr>
                <w:p w:rsidR="00111876" w:rsidRPr="00E37F3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7F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подводная часть</w:t>
                  </w:r>
                </w:p>
              </w:tc>
              <w:tc>
                <w:tcPr>
                  <w:tcW w:w="2488" w:type="dxa"/>
                </w:tcPr>
                <w:p w:rsidR="00111876" w:rsidRPr="00E37F3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7F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надводная часть</w:t>
                  </w:r>
                </w:p>
              </w:tc>
            </w:tr>
            <w:tr w:rsidR="00111876" w:rsidRPr="00E37F31" w:rsidTr="00E37F31">
              <w:tc>
                <w:tcPr>
                  <w:tcW w:w="2336" w:type="dxa"/>
                </w:tcPr>
                <w:p w:rsidR="00111876" w:rsidRPr="00E37F3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7F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длина, м</w:t>
                  </w:r>
                </w:p>
              </w:tc>
              <w:tc>
                <w:tcPr>
                  <w:tcW w:w="2276" w:type="dxa"/>
                </w:tcPr>
                <w:p w:rsidR="00111876" w:rsidRPr="00E37F3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7F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78,70 </w:t>
                  </w:r>
                </w:p>
              </w:tc>
              <w:tc>
                <w:tcPr>
                  <w:tcW w:w="2488" w:type="dxa"/>
                </w:tcPr>
                <w:p w:rsidR="00111876" w:rsidRPr="00E37F3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7F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77,35 </w:t>
                  </w:r>
                </w:p>
              </w:tc>
            </w:tr>
            <w:tr w:rsidR="00111876" w:rsidRPr="00E37F31" w:rsidTr="00E37F31">
              <w:tc>
                <w:tcPr>
                  <w:tcW w:w="2336" w:type="dxa"/>
                </w:tcPr>
                <w:p w:rsidR="00111876" w:rsidRPr="00E37F3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7F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Ширина, м</w:t>
                  </w:r>
                </w:p>
              </w:tc>
              <w:tc>
                <w:tcPr>
                  <w:tcW w:w="2276" w:type="dxa"/>
                </w:tcPr>
                <w:p w:rsidR="00111876" w:rsidRPr="00E37F3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7F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44,60 </w:t>
                  </w:r>
                </w:p>
              </w:tc>
              <w:tc>
                <w:tcPr>
                  <w:tcW w:w="2488" w:type="dxa"/>
                </w:tcPr>
                <w:p w:rsidR="00111876" w:rsidRPr="00E37F3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7F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14,50 </w:t>
                  </w:r>
                </w:p>
              </w:tc>
            </w:tr>
            <w:tr w:rsidR="00111876" w:rsidRPr="00E37F31" w:rsidTr="00E37F31">
              <w:tc>
                <w:tcPr>
                  <w:tcW w:w="2336" w:type="dxa"/>
                </w:tcPr>
                <w:p w:rsidR="00111876" w:rsidRPr="00E37F3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7F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высота, м</w:t>
                  </w:r>
                </w:p>
              </w:tc>
              <w:tc>
                <w:tcPr>
                  <w:tcW w:w="2276" w:type="dxa"/>
                </w:tcPr>
                <w:p w:rsidR="00111876" w:rsidRPr="00E37F3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7F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22,50 </w:t>
                  </w:r>
                </w:p>
              </w:tc>
              <w:tc>
                <w:tcPr>
                  <w:tcW w:w="2488" w:type="dxa"/>
                </w:tcPr>
                <w:p w:rsidR="00111876" w:rsidRPr="00E37F3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7F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16,40 </w:t>
                  </w:r>
                </w:p>
              </w:tc>
            </w:tr>
          </w:tbl>
          <w:p w:rsidR="00111876" w:rsidRPr="00351541" w:rsidRDefault="00111876" w:rsidP="00520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Максимальная строительная высота – 41,0 м.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Противофильтрационное устройство – шпунтовая стенка длиной около 30 м. Дренажные устройства – два колодца, расположенные между 1 и 2, а также 3 и 4 гидроагрегатами. Сброс дренажных вод осуществляется самотеком в нижний бьеф.</w:t>
            </w:r>
          </w:p>
        </w:tc>
      </w:tr>
      <w:tr w:rsidR="00111876" w:rsidRPr="00951943" w:rsidTr="00115F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36" w:type="dxa"/>
            <w:gridSpan w:val="2"/>
            <w:tcBorders>
              <w:top w:val="single" w:sz="4" w:space="0" w:color="auto"/>
            </w:tcBorders>
          </w:tcPr>
          <w:p w:rsidR="00111876" w:rsidRPr="00351541" w:rsidRDefault="00EE0FE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Плотина ГЭС-10.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876" w:rsidRPr="00351541">
              <w:rPr>
                <w:rFonts w:ascii="Times New Roman" w:hAnsi="Times New Roman" w:cs="Times New Roman"/>
                <w:sz w:val="24"/>
                <w:szCs w:val="24"/>
              </w:rPr>
              <w:t>Тип плотины – гравитационная. Бетонная плотина с водосливными отверстиями. Основные проектные параметры водосливной плотины:</w:t>
            </w:r>
          </w:p>
          <w:tbl>
            <w:tblPr>
              <w:tblW w:w="0" w:type="auto"/>
              <w:tblInd w:w="31" w:type="dxa"/>
              <w:tblLayout w:type="fixed"/>
              <w:tblLook w:val="01E0" w:firstRow="1" w:lastRow="1" w:firstColumn="1" w:lastColumn="1" w:noHBand="0" w:noVBand="0"/>
            </w:tblPr>
            <w:tblGrid>
              <w:gridCol w:w="6521"/>
              <w:gridCol w:w="2268"/>
            </w:tblGrid>
            <w:tr w:rsidR="00111876" w:rsidRPr="00EE0FE5" w:rsidTr="00EE0FE5">
              <w:tc>
                <w:tcPr>
                  <w:tcW w:w="6521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длина по гребню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146,0 м</w:t>
                  </w:r>
                </w:p>
              </w:tc>
            </w:tr>
            <w:tr w:rsidR="00111876" w:rsidRPr="00EE0FE5" w:rsidTr="00EE0FE5">
              <w:tc>
                <w:tcPr>
                  <w:tcW w:w="6521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ширина по гребню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5,3 м</w:t>
                  </w:r>
                </w:p>
              </w:tc>
            </w:tr>
            <w:tr w:rsidR="00111876" w:rsidRPr="00EE0FE5" w:rsidTr="00EE0FE5">
              <w:trPr>
                <w:trHeight w:val="291"/>
              </w:trPr>
              <w:tc>
                <w:tcPr>
                  <w:tcW w:w="6521" w:type="dxa"/>
                  <w:shd w:val="clear" w:color="auto" w:fill="auto"/>
                </w:tcPr>
                <w:p w:rsidR="00111876" w:rsidRPr="00351541" w:rsidRDefault="00EE0FE5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ширина по подошве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20,0 м</w:t>
                  </w:r>
                </w:p>
              </w:tc>
            </w:tr>
            <w:tr w:rsidR="00111876" w:rsidRPr="00EE0FE5" w:rsidTr="00EE0FE5">
              <w:trPr>
                <w:trHeight w:val="135"/>
              </w:trPr>
              <w:tc>
                <w:tcPr>
                  <w:tcW w:w="6521" w:type="dxa"/>
                  <w:shd w:val="clear" w:color="auto" w:fill="auto"/>
                </w:tcPr>
                <w:p w:rsidR="00111876" w:rsidRPr="00351541" w:rsidRDefault="00EE0FE5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максимальная высота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30,0 м</w:t>
                  </w:r>
                </w:p>
              </w:tc>
            </w:tr>
            <w:tr w:rsidR="00111876" w:rsidRPr="00EE0FE5" w:rsidTr="00EE0FE5">
              <w:trPr>
                <w:trHeight w:val="173"/>
              </w:trPr>
              <w:tc>
                <w:tcPr>
                  <w:tcW w:w="6521" w:type="dxa"/>
                  <w:shd w:val="clear" w:color="auto" w:fill="auto"/>
                </w:tcPr>
                <w:p w:rsidR="00111876" w:rsidRPr="00351541" w:rsidRDefault="00EE0FE5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отметка гребня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28,5 м</w:t>
                  </w:r>
                </w:p>
              </w:tc>
            </w:tr>
            <w:tr w:rsidR="00111876" w:rsidRPr="00EE0FE5" w:rsidTr="00EE0FE5">
              <w:tc>
                <w:tcPr>
                  <w:tcW w:w="6521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отметка гребня ледосброса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25,31 м</w:t>
                  </w:r>
                </w:p>
              </w:tc>
            </w:tr>
            <w:tr w:rsidR="00111876" w:rsidRPr="00EE0FE5" w:rsidTr="00EE0FE5">
              <w:tc>
                <w:tcPr>
                  <w:tcW w:w="6521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отметка порога вод</w:t>
                  </w:r>
                  <w:r w:rsidR="00EE0F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осброса с сегментным затвором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23,71 м</w:t>
                  </w:r>
                </w:p>
              </w:tc>
            </w:tr>
            <w:tr w:rsidR="00111876" w:rsidRPr="00EE0FE5" w:rsidTr="00EE0FE5">
              <w:tc>
                <w:tcPr>
                  <w:tcW w:w="6521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отметка порога водосброса с </w:t>
                  </w:r>
                  <w:r w:rsidRPr="003515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вальцовыми затворами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21,21 м</w:t>
                  </w:r>
                </w:p>
              </w:tc>
            </w:tr>
            <w:tr w:rsidR="00111876" w:rsidRPr="00EE0FE5" w:rsidTr="00EE0FE5">
              <w:tc>
                <w:tcPr>
                  <w:tcW w:w="6521" w:type="dxa"/>
                  <w:shd w:val="clear" w:color="auto" w:fill="auto"/>
                </w:tcPr>
                <w:p w:rsidR="00111876" w:rsidRPr="00351541" w:rsidRDefault="00EE0FE5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отметка верха всех затворов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27,75 м</w:t>
                  </w:r>
                </w:p>
              </w:tc>
            </w:tr>
            <w:tr w:rsidR="00111876" w:rsidRPr="00EE0FE5" w:rsidTr="00EE0FE5">
              <w:tc>
                <w:tcPr>
                  <w:tcW w:w="6521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максимальная проп</w:t>
                  </w:r>
                  <w:r w:rsidR="00EE0F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ускная способность водосброса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111876" w:rsidRPr="00351541" w:rsidRDefault="00111876" w:rsidP="00CF0D1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1620 м</w:t>
                  </w: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3</w:t>
                  </w:r>
                  <w:r w:rsidRPr="003515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</w:t>
                  </w:r>
                </w:p>
              </w:tc>
            </w:tr>
          </w:tbl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876" w:rsidRPr="00951943" w:rsidTr="00115F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12" w:type="dxa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636" w:type="dxa"/>
            <w:gridSpan w:val="2"/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Здание подъемного механизма секто</w:t>
            </w:r>
            <w:r w:rsidR="00EE0FE5">
              <w:rPr>
                <w:rFonts w:ascii="Times New Roman" w:hAnsi="Times New Roman" w:cs="Times New Roman"/>
                <w:sz w:val="24"/>
                <w:szCs w:val="24"/>
              </w:rPr>
              <w:t>рного затвора «Бычок №1»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Площадь 21,2 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. Вы</w:t>
            </w:r>
            <w:r w:rsidR="00EE0FE5">
              <w:rPr>
                <w:rFonts w:ascii="Times New Roman" w:hAnsi="Times New Roman" w:cs="Times New Roman"/>
                <w:sz w:val="24"/>
                <w:szCs w:val="24"/>
              </w:rPr>
              <w:t xml:space="preserve">сота 7,3 м.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Объем 155 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EE0F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1876" w:rsidRPr="00351541" w:rsidRDefault="00520B35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Сегментный затвор: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Длина 20,0 м. Высота подъёма 3,5 м. Отметка порога 23.71 м.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Подъёмный механизм: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Редуктор с червячной передачей. Двухколодочный тормоз. Двигатель фирмы АЕ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520B35"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4,4 кВт.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Обороты 485 об/мин.</w:t>
            </w:r>
          </w:p>
        </w:tc>
      </w:tr>
      <w:tr w:rsidR="00111876" w:rsidRPr="00951943" w:rsidTr="00520B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613"/>
        </w:trPr>
        <w:tc>
          <w:tcPr>
            <w:tcW w:w="712" w:type="dxa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636" w:type="dxa"/>
            <w:gridSpan w:val="2"/>
          </w:tcPr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Здание подъемного механизма цилиндрич</w:t>
            </w:r>
            <w:r w:rsidR="00951943">
              <w:rPr>
                <w:rFonts w:ascii="Times New Roman" w:hAnsi="Times New Roman" w:cs="Times New Roman"/>
                <w:sz w:val="24"/>
                <w:szCs w:val="24"/>
              </w:rPr>
              <w:t>еского затвора №1 «Бычок №3»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Площадь 49,1 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E0FE5">
              <w:rPr>
                <w:rFonts w:ascii="Times New Roman" w:hAnsi="Times New Roman" w:cs="Times New Roman"/>
                <w:sz w:val="24"/>
                <w:szCs w:val="24"/>
              </w:rPr>
              <w:t xml:space="preserve">. Высота 7,3 м. Объем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358 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EE0F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Цилиндрический затвор №1: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Диаметр 6 м. Длина 20,0 м. Отметка порога 21,21 м.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Подъёмный механизм: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Редуктор с червячным колесом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="00EE0FE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58 мм. Двухколодочный тормоз. Двигатель фир</w:t>
            </w:r>
            <w:r w:rsidR="00951943">
              <w:rPr>
                <w:rFonts w:ascii="Times New Roman" w:hAnsi="Times New Roman" w:cs="Times New Roman"/>
                <w:sz w:val="24"/>
                <w:szCs w:val="24"/>
              </w:rPr>
              <w:t xml:space="preserve">мы Штромберг мощностью 16 кВт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Обороты 1450 об/мин.</w:t>
            </w:r>
          </w:p>
        </w:tc>
      </w:tr>
      <w:tr w:rsidR="00111876" w:rsidRPr="00951943" w:rsidTr="00115F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12" w:type="dxa"/>
            <w:vAlign w:val="center"/>
          </w:tcPr>
          <w:p w:rsidR="00111876" w:rsidRPr="00351541" w:rsidRDefault="00111876" w:rsidP="00CF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636" w:type="dxa"/>
            <w:gridSpan w:val="2"/>
          </w:tcPr>
          <w:p w:rsidR="00951943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Здание подъемного механизма цилиндриче</w:t>
            </w:r>
            <w:r w:rsidR="00EE0FE5">
              <w:rPr>
                <w:rFonts w:ascii="Times New Roman" w:hAnsi="Times New Roman" w:cs="Times New Roman"/>
                <w:sz w:val="24"/>
                <w:szCs w:val="24"/>
              </w:rPr>
              <w:t>ского затвора №2 «Бычок №3»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Площадь 49,1 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951943">
              <w:rPr>
                <w:rFonts w:ascii="Times New Roman" w:hAnsi="Times New Roman" w:cs="Times New Roman"/>
                <w:sz w:val="24"/>
                <w:szCs w:val="24"/>
              </w:rPr>
              <w:t xml:space="preserve">. Высота 7,3 м. Объем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358 м</w:t>
            </w:r>
            <w:r w:rsidRPr="003515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951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Цилиндрический затвор №2: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Диаметр 6 м. Длина 20,0 м. Отметка порога 21,21 м.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Подъёмный механизм:</w:t>
            </w:r>
          </w:p>
          <w:p w:rsidR="00111876" w:rsidRPr="00351541" w:rsidRDefault="00111876" w:rsidP="00CF0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 xml:space="preserve">Редуктор с червячным колесом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="00EE0FE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58 мм. Двухколодочный тормоз. Двигатель фир</w:t>
            </w:r>
            <w:r w:rsidR="00EE0FE5">
              <w:rPr>
                <w:rFonts w:ascii="Times New Roman" w:hAnsi="Times New Roman" w:cs="Times New Roman"/>
                <w:sz w:val="24"/>
                <w:szCs w:val="24"/>
              </w:rPr>
              <w:t xml:space="preserve">мы Штромберг мощностью 16 кВт </w:t>
            </w:r>
            <w:r w:rsidRPr="00351541">
              <w:rPr>
                <w:rFonts w:ascii="Times New Roman" w:hAnsi="Times New Roman" w:cs="Times New Roman"/>
                <w:sz w:val="24"/>
                <w:szCs w:val="24"/>
              </w:rPr>
              <w:t>Обороты 1450 об/мин.</w:t>
            </w:r>
          </w:p>
        </w:tc>
      </w:tr>
    </w:tbl>
    <w:p w:rsidR="00111876" w:rsidRPr="00EE0FE5" w:rsidRDefault="00111876" w:rsidP="00CF0D1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111876" w:rsidRPr="00EE0FE5" w:rsidSect="00FC77BC">
      <w:footerReference w:type="default" r:id="rId8"/>
      <w:footerReference w:type="first" r:id="rId9"/>
      <w:pgSz w:w="11906" w:h="16838"/>
      <w:pgMar w:top="709" w:right="424" w:bottom="709" w:left="1418" w:header="113" w:footer="283" w:gutter="0"/>
      <w:pgNumType w:start="5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09A" w:rsidRDefault="00A2409A" w:rsidP="00111876">
      <w:pPr>
        <w:spacing w:after="0" w:line="240" w:lineRule="auto"/>
      </w:pPr>
      <w:r>
        <w:separator/>
      </w:r>
    </w:p>
  </w:endnote>
  <w:endnote w:type="continuationSeparator" w:id="0">
    <w:p w:rsidR="00A2409A" w:rsidRDefault="00A2409A" w:rsidP="00111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776357"/>
      <w:docPartObj>
        <w:docPartGallery w:val="Page Numbers (Bottom of Page)"/>
        <w:docPartUnique/>
      </w:docPartObj>
    </w:sdtPr>
    <w:sdtEndPr/>
    <w:sdtContent>
      <w:p w:rsidR="00CF0D1D" w:rsidRDefault="00CF0D1D" w:rsidP="0095194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7BC">
          <w:rPr>
            <w:noProof/>
          </w:rPr>
          <w:t>71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3325558"/>
      <w:docPartObj>
        <w:docPartGallery w:val="Page Numbers (Bottom of Page)"/>
        <w:docPartUnique/>
      </w:docPartObj>
    </w:sdtPr>
    <w:sdtEndPr/>
    <w:sdtContent>
      <w:p w:rsidR="006E56BE" w:rsidRDefault="006E56B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7BC">
          <w:rPr>
            <w:noProof/>
          </w:rPr>
          <w:t>58</w:t>
        </w:r>
        <w:r>
          <w:fldChar w:fldCharType="end"/>
        </w:r>
      </w:p>
    </w:sdtContent>
  </w:sdt>
  <w:p w:rsidR="00CF0D1D" w:rsidRDefault="00CF0D1D" w:rsidP="006758D6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09A" w:rsidRDefault="00A2409A" w:rsidP="00111876">
      <w:pPr>
        <w:spacing w:after="0" w:line="240" w:lineRule="auto"/>
      </w:pPr>
      <w:r>
        <w:separator/>
      </w:r>
    </w:p>
  </w:footnote>
  <w:footnote w:type="continuationSeparator" w:id="0">
    <w:p w:rsidR="00A2409A" w:rsidRDefault="00A2409A" w:rsidP="001118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F4CCB"/>
    <w:multiLevelType w:val="hybridMultilevel"/>
    <w:tmpl w:val="A0D24542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C014F"/>
    <w:multiLevelType w:val="hybridMultilevel"/>
    <w:tmpl w:val="B3A0AC3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26CF1"/>
    <w:multiLevelType w:val="hybridMultilevel"/>
    <w:tmpl w:val="33387984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81FAC"/>
    <w:multiLevelType w:val="hybridMultilevel"/>
    <w:tmpl w:val="E67EFB50"/>
    <w:lvl w:ilvl="0" w:tplc="CD3874CA">
      <w:start w:val="1"/>
      <w:numFmt w:val="decimal"/>
      <w:suff w:val="space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28D7782A"/>
    <w:multiLevelType w:val="hybridMultilevel"/>
    <w:tmpl w:val="71B0F86C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A26555"/>
    <w:multiLevelType w:val="hybridMultilevel"/>
    <w:tmpl w:val="601EB95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628E5"/>
    <w:multiLevelType w:val="hybridMultilevel"/>
    <w:tmpl w:val="4056811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84E49"/>
    <w:multiLevelType w:val="hybridMultilevel"/>
    <w:tmpl w:val="2D5A277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A217F"/>
    <w:multiLevelType w:val="multilevel"/>
    <w:tmpl w:val="10785218"/>
    <w:lvl w:ilvl="0">
      <w:start w:val="1"/>
      <w:numFmt w:val="bullet"/>
      <w:lvlText w:val=""/>
      <w:lvlJc w:val="left"/>
      <w:pPr>
        <w:tabs>
          <w:tab w:val="num" w:pos="1089"/>
        </w:tabs>
        <w:ind w:left="1089" w:hanging="369"/>
      </w:pPr>
      <w:rPr>
        <w:rFonts w:ascii="Symbol" w:hAnsi="Symbol" w:hint="default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077" w:hanging="368"/>
      </w:pPr>
      <w:rPr>
        <w:rFonts w:ascii="Symbol" w:hAnsi="Symbol" w:hint="default"/>
        <w:b w:val="0"/>
        <w:i w:val="0"/>
        <w:sz w:val="24"/>
      </w:rPr>
    </w:lvl>
    <w:lvl w:ilvl="2">
      <w:start w:val="1"/>
      <w:numFmt w:val="bullet"/>
      <w:lvlText w:val=""/>
      <w:lvlJc w:val="left"/>
      <w:pPr>
        <w:tabs>
          <w:tab w:val="num" w:pos="1446"/>
        </w:tabs>
        <w:ind w:left="1446" w:hanging="369"/>
      </w:pPr>
      <w:rPr>
        <w:rFonts w:ascii="Symbol" w:hAnsi="Symbol" w:hint="default"/>
        <w:b w:val="0"/>
        <w:i w:val="0"/>
        <w:sz w:val="24"/>
      </w:rPr>
    </w:lvl>
    <w:lvl w:ilvl="3">
      <w:start w:val="1"/>
      <w:numFmt w:val="bullet"/>
      <w:lvlText w:val=""/>
      <w:lvlJc w:val="left"/>
      <w:pPr>
        <w:tabs>
          <w:tab w:val="num" w:pos="1814"/>
        </w:tabs>
        <w:ind w:left="1814" w:hanging="368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83"/>
        </w:tabs>
        <w:ind w:left="2183" w:hanging="369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6">
      <w:start w:val="1"/>
      <w:numFmt w:val="bullet"/>
      <w:pStyle w:val="7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7">
      <w:start w:val="1"/>
      <w:numFmt w:val="bullet"/>
      <w:pStyle w:val="8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</w:abstractNum>
  <w:abstractNum w:abstractNumId="9">
    <w:nsid w:val="7386240F"/>
    <w:multiLevelType w:val="hybridMultilevel"/>
    <w:tmpl w:val="0B38B61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876"/>
    <w:rsid w:val="001021FD"/>
    <w:rsid w:val="00111876"/>
    <w:rsid w:val="00115F6C"/>
    <w:rsid w:val="00173E27"/>
    <w:rsid w:val="002715D3"/>
    <w:rsid w:val="00291A33"/>
    <w:rsid w:val="00351541"/>
    <w:rsid w:val="00371F98"/>
    <w:rsid w:val="0038565A"/>
    <w:rsid w:val="00520B35"/>
    <w:rsid w:val="00565DA3"/>
    <w:rsid w:val="00643EB5"/>
    <w:rsid w:val="006758D6"/>
    <w:rsid w:val="006E56BE"/>
    <w:rsid w:val="00744700"/>
    <w:rsid w:val="00951943"/>
    <w:rsid w:val="00953D8C"/>
    <w:rsid w:val="00964AE7"/>
    <w:rsid w:val="00985B58"/>
    <w:rsid w:val="00986CCC"/>
    <w:rsid w:val="009A1688"/>
    <w:rsid w:val="00A16E50"/>
    <w:rsid w:val="00A2409A"/>
    <w:rsid w:val="00B211B9"/>
    <w:rsid w:val="00B93E57"/>
    <w:rsid w:val="00C272E2"/>
    <w:rsid w:val="00C85504"/>
    <w:rsid w:val="00CF0D1D"/>
    <w:rsid w:val="00CF2CA9"/>
    <w:rsid w:val="00D17F6E"/>
    <w:rsid w:val="00DA65B9"/>
    <w:rsid w:val="00E37F31"/>
    <w:rsid w:val="00EE0FE5"/>
    <w:rsid w:val="00F12FEA"/>
    <w:rsid w:val="00FC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64F7E648-3561-4681-A4F3-6C11E9E2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876"/>
    <w:pPr>
      <w:spacing w:after="200" w:line="276" w:lineRule="auto"/>
    </w:pPr>
  </w:style>
  <w:style w:type="paragraph" w:styleId="1">
    <w:name w:val="heading 1"/>
    <w:basedOn w:val="2"/>
    <w:next w:val="a"/>
    <w:link w:val="10"/>
    <w:autoRedefine/>
    <w:uiPriority w:val="9"/>
    <w:qFormat/>
    <w:rsid w:val="00111876"/>
    <w:pPr>
      <w:ind w:left="567" w:firstLine="0"/>
      <w:jc w:val="left"/>
      <w:outlineLvl w:val="0"/>
    </w:pPr>
  </w:style>
  <w:style w:type="paragraph" w:styleId="2">
    <w:name w:val="heading 2"/>
    <w:basedOn w:val="Style12"/>
    <w:next w:val="a"/>
    <w:link w:val="20"/>
    <w:autoRedefine/>
    <w:uiPriority w:val="9"/>
    <w:unhideWhenUsed/>
    <w:qFormat/>
    <w:rsid w:val="00111876"/>
    <w:pPr>
      <w:widowControl/>
      <w:tabs>
        <w:tab w:val="left" w:pos="567"/>
      </w:tabs>
      <w:spacing w:before="120" w:after="120" w:line="23" w:lineRule="atLeast"/>
      <w:ind w:left="649" w:hanging="507"/>
      <w:jc w:val="both"/>
      <w:outlineLvl w:val="1"/>
    </w:p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111876"/>
    <w:pPr>
      <w:keepNext/>
      <w:keepLines/>
      <w:widowControl w:val="0"/>
      <w:autoSpaceDE w:val="0"/>
      <w:autoSpaceDN w:val="0"/>
      <w:adjustRightInd w:val="0"/>
      <w:spacing w:before="120" w:after="120"/>
      <w:ind w:firstLine="720"/>
      <w:outlineLvl w:val="2"/>
    </w:pPr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11876"/>
    <w:pPr>
      <w:keepNext/>
      <w:keepLines/>
      <w:numPr>
        <w:ilvl w:val="6"/>
        <w:numId w:val="1"/>
      </w:numPr>
      <w:spacing w:before="200" w:after="0" w:line="240" w:lineRule="auto"/>
      <w:ind w:left="1296" w:hanging="1296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111876"/>
    <w:pPr>
      <w:keepNext/>
      <w:keepLines/>
      <w:numPr>
        <w:ilvl w:val="7"/>
        <w:numId w:val="1"/>
      </w:numPr>
      <w:spacing w:before="200" w:after="0" w:line="240" w:lineRule="auto"/>
      <w:ind w:left="1440" w:hanging="1440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187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187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1876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1187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rsid w:val="00111876"/>
    <w:rPr>
      <w:rFonts w:ascii="Cambria" w:eastAsia="Times New Roman" w:hAnsi="Cambria" w:cs="Times New Roman"/>
      <w:color w:val="404040"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rsid w:val="001118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111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11876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111876"/>
    <w:pPr>
      <w:widowControl w:val="0"/>
      <w:autoSpaceDE w:val="0"/>
      <w:autoSpaceDN w:val="0"/>
      <w:adjustRightInd w:val="0"/>
      <w:spacing w:after="0" w:line="48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118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11876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11876"/>
    <w:pPr>
      <w:widowControl w:val="0"/>
      <w:autoSpaceDE w:val="0"/>
      <w:autoSpaceDN w:val="0"/>
      <w:adjustRightInd w:val="0"/>
      <w:spacing w:after="0" w:line="275" w:lineRule="exact"/>
      <w:ind w:firstLine="10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11876"/>
    <w:pPr>
      <w:widowControl w:val="0"/>
      <w:autoSpaceDE w:val="0"/>
      <w:autoSpaceDN w:val="0"/>
      <w:adjustRightInd w:val="0"/>
      <w:spacing w:after="0" w:line="39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118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1187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11876"/>
    <w:pPr>
      <w:widowControl w:val="0"/>
      <w:autoSpaceDE w:val="0"/>
      <w:autoSpaceDN w:val="0"/>
      <w:adjustRightInd w:val="0"/>
      <w:spacing w:after="0" w:line="278" w:lineRule="exact"/>
      <w:ind w:hanging="53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11876"/>
    <w:pPr>
      <w:widowControl w:val="0"/>
      <w:autoSpaceDE w:val="0"/>
      <w:autoSpaceDN w:val="0"/>
      <w:adjustRightInd w:val="0"/>
      <w:spacing w:after="0" w:line="398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118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11876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111876"/>
    <w:pPr>
      <w:widowControl w:val="0"/>
      <w:autoSpaceDE w:val="0"/>
      <w:autoSpaceDN w:val="0"/>
      <w:adjustRightInd w:val="0"/>
      <w:spacing w:after="0" w:line="283" w:lineRule="exact"/>
      <w:ind w:hanging="34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118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11876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111876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11187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11876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1187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111876"/>
    <w:pPr>
      <w:widowControl w:val="0"/>
      <w:autoSpaceDE w:val="0"/>
      <w:autoSpaceDN w:val="0"/>
      <w:adjustRightInd w:val="0"/>
      <w:spacing w:after="0" w:line="283" w:lineRule="exact"/>
      <w:ind w:firstLine="119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111876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111876"/>
    <w:pPr>
      <w:widowControl w:val="0"/>
      <w:autoSpaceDE w:val="0"/>
      <w:autoSpaceDN w:val="0"/>
      <w:adjustRightInd w:val="0"/>
      <w:spacing w:after="0" w:line="278" w:lineRule="exact"/>
      <w:ind w:firstLine="8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111876"/>
    <w:pPr>
      <w:widowControl w:val="0"/>
      <w:autoSpaceDE w:val="0"/>
      <w:autoSpaceDN w:val="0"/>
      <w:adjustRightInd w:val="0"/>
      <w:spacing w:after="0" w:line="276" w:lineRule="exact"/>
      <w:ind w:hanging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111876"/>
    <w:pPr>
      <w:widowControl w:val="0"/>
      <w:autoSpaceDE w:val="0"/>
      <w:autoSpaceDN w:val="0"/>
      <w:adjustRightInd w:val="0"/>
      <w:spacing w:after="0" w:line="277" w:lineRule="exact"/>
      <w:ind w:firstLine="3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11187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7">
    <w:name w:val="Font Style27"/>
    <w:basedOn w:val="a0"/>
    <w:uiPriority w:val="99"/>
    <w:rsid w:val="00111876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basedOn w:val="a0"/>
    <w:uiPriority w:val="99"/>
    <w:rsid w:val="0011187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9">
    <w:name w:val="Font Style29"/>
    <w:basedOn w:val="a0"/>
    <w:uiPriority w:val="99"/>
    <w:rsid w:val="0011187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11187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1">
    <w:name w:val="Font Style31"/>
    <w:basedOn w:val="a0"/>
    <w:uiPriority w:val="99"/>
    <w:rsid w:val="00111876"/>
    <w:rPr>
      <w:rFonts w:ascii="Times New Roman" w:hAnsi="Times New Roman" w:cs="Times New Roman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1118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1187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118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11187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111876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1">
    <w:name w:val="toc 1"/>
    <w:basedOn w:val="a"/>
    <w:next w:val="a"/>
    <w:autoRedefine/>
    <w:rsid w:val="001118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11876"/>
    <w:pPr>
      <w:widowControl w:val="0"/>
      <w:autoSpaceDE w:val="0"/>
      <w:autoSpaceDN w:val="0"/>
      <w:adjustRightInd w:val="0"/>
      <w:spacing w:after="100" w:line="240" w:lineRule="auto"/>
      <w:ind w:left="2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111876"/>
    <w:pPr>
      <w:widowControl w:val="0"/>
      <w:autoSpaceDE w:val="0"/>
      <w:autoSpaceDN w:val="0"/>
      <w:adjustRightInd w:val="0"/>
      <w:spacing w:after="100" w:line="240" w:lineRule="auto"/>
      <w:ind w:left="4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1187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11876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187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111876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page number"/>
    <w:basedOn w:val="a0"/>
    <w:rsid w:val="00111876"/>
  </w:style>
  <w:style w:type="paragraph" w:customStyle="1" w:styleId="22">
    <w:name w:val="заголовок 2"/>
    <w:basedOn w:val="a"/>
    <w:next w:val="a"/>
    <w:rsid w:val="00111876"/>
    <w:pPr>
      <w:keepNext/>
      <w:widowControl w:val="0"/>
      <w:tabs>
        <w:tab w:val="left" w:pos="720"/>
        <w:tab w:val="left" w:pos="6768"/>
        <w:tab w:val="left" w:pos="7056"/>
      </w:tabs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styleId="23">
    <w:name w:val="Body Text 2"/>
    <w:basedOn w:val="a"/>
    <w:link w:val="24"/>
    <w:rsid w:val="00111876"/>
    <w:pPr>
      <w:widowControl w:val="0"/>
      <w:tabs>
        <w:tab w:val="left" w:pos="720"/>
        <w:tab w:val="left" w:pos="9639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1187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d">
    <w:name w:val="Plain Text"/>
    <w:basedOn w:val="a"/>
    <w:link w:val="ae"/>
    <w:rsid w:val="001118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11187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semiHidden/>
    <w:unhideWhenUsed/>
    <w:rsid w:val="00111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111876"/>
    <w:rPr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1187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11187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TrebuchetMS2">
    <w:name w:val="Основной текст + Trebuchet MS2"/>
    <w:aliases w:val="121,5 pt3,Полужирный2,Курсив1,Основной текст + 9 pt2,Малые прописные2,Интервал 1 pt2"/>
    <w:rsid w:val="00111876"/>
    <w:rPr>
      <w:rFonts w:ascii="Trebuchet MS" w:hAnsi="Trebuchet MS" w:cs="Trebuchet MS"/>
      <w:b/>
      <w:bCs/>
      <w:i/>
      <w:iCs/>
      <w:spacing w:val="0"/>
      <w:sz w:val="25"/>
      <w:szCs w:val="25"/>
    </w:rPr>
  </w:style>
  <w:style w:type="paragraph" w:customStyle="1" w:styleId="Style346">
    <w:name w:val="Style346"/>
    <w:basedOn w:val="a"/>
    <w:rsid w:val="00111876"/>
    <w:pPr>
      <w:spacing w:after="0" w:line="283" w:lineRule="exact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CharStyle96">
    <w:name w:val="CharStyle96"/>
    <w:basedOn w:val="a0"/>
    <w:rsid w:val="00111876"/>
    <w:rPr>
      <w:rFonts w:ascii="Arial" w:eastAsia="Arial" w:hAnsi="Arial" w:cs="Arial"/>
      <w:b w:val="0"/>
      <w:bCs w:val="0"/>
      <w:i w:val="0"/>
      <w:iCs w:val="0"/>
      <w:smallCaps w:val="0"/>
      <w:sz w:val="20"/>
      <w:szCs w:val="20"/>
    </w:rPr>
  </w:style>
  <w:style w:type="paragraph" w:customStyle="1" w:styleId="Style389">
    <w:name w:val="Style389"/>
    <w:basedOn w:val="a"/>
    <w:rsid w:val="00111876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CharStyle95">
    <w:name w:val="CharStyle95"/>
    <w:basedOn w:val="a0"/>
    <w:rsid w:val="00111876"/>
    <w:rPr>
      <w:rFonts w:ascii="Arial" w:eastAsia="Arial" w:hAnsi="Arial" w:cs="Arial"/>
      <w:b w:val="0"/>
      <w:bCs w:val="0"/>
      <w:i w:val="0"/>
      <w:iCs w:val="0"/>
      <w:smallCaps w:val="0"/>
      <w:spacing w:val="-10"/>
      <w:sz w:val="30"/>
      <w:szCs w:val="30"/>
    </w:rPr>
  </w:style>
  <w:style w:type="character" w:styleId="af3">
    <w:name w:val="Emphasis"/>
    <w:basedOn w:val="a0"/>
    <w:uiPriority w:val="20"/>
    <w:qFormat/>
    <w:rsid w:val="001118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zljot.ru/catalogue/17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6588</Words>
  <Characters>37555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Сизов Владимир Владимирович</dc:creator>
  <cp:keywords/>
  <dc:description/>
  <cp:lastModifiedBy>Редькин Михаил Михайлович</cp:lastModifiedBy>
  <cp:revision>8</cp:revision>
  <cp:lastPrinted>2014-10-10T05:51:00Z</cp:lastPrinted>
  <dcterms:created xsi:type="dcterms:W3CDTF">2014-11-12T11:07:00Z</dcterms:created>
  <dcterms:modified xsi:type="dcterms:W3CDTF">2015-03-30T13:41:00Z</dcterms:modified>
</cp:coreProperties>
</file>